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FB9BF" w14:textId="64017336" w:rsidR="00930954" w:rsidRDefault="00D934EA" w:rsidP="00930954">
      <w:pPr>
        <w:rPr>
          <w:rFonts w:ascii="Aptos Narrow" w:hAnsi="Aptos Narrow"/>
          <w:sz w:val="18"/>
          <w:szCs w:val="18"/>
        </w:rPr>
      </w:pPr>
      <w:r w:rsidRPr="00D934EA">
        <w:rPr>
          <w:rFonts w:ascii="Aptos Narrow" w:hAnsi="Aptos Narrow"/>
          <w:sz w:val="18"/>
          <w:szCs w:val="18"/>
        </w:rPr>
        <w:t>CSCL/CD-5</w:t>
      </w:r>
      <w:r w:rsidR="001422CB">
        <w:rPr>
          <w:rFonts w:ascii="Aptos Narrow" w:hAnsi="Aptos Narrow"/>
          <w:sz w:val="18"/>
          <w:szCs w:val="18"/>
        </w:rPr>
        <w:t>02</w:t>
      </w:r>
      <w:r w:rsidRPr="00D934EA">
        <w:rPr>
          <w:rFonts w:ascii="Aptos Narrow" w:hAnsi="Aptos Narrow"/>
          <w:sz w:val="18"/>
          <w:szCs w:val="18"/>
        </w:rPr>
        <w:t xml:space="preserve"> (Rev. </w:t>
      </w:r>
      <w:r w:rsidR="001422CB">
        <w:rPr>
          <w:rFonts w:ascii="Aptos Narrow" w:hAnsi="Aptos Narrow"/>
          <w:sz w:val="18"/>
          <w:szCs w:val="18"/>
        </w:rPr>
        <w:t>07/25</w:t>
      </w:r>
      <w:r w:rsidRPr="00D934EA">
        <w:rPr>
          <w:rFonts w:ascii="Aptos Narrow" w:hAnsi="Aptos Narrow"/>
          <w:sz w:val="18"/>
          <w:szCs w:val="18"/>
        </w:rPr>
        <w:t>)</w:t>
      </w:r>
    </w:p>
    <w:p w14:paraId="62B80D27" w14:textId="26FB0FD9" w:rsidR="00D934EA" w:rsidRDefault="00D934EA" w:rsidP="00930954">
      <w:pPr>
        <w:rPr>
          <w:rFonts w:ascii="Aptos Narrow" w:hAnsi="Aptos Narrow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7"/>
        <w:gridCol w:w="4138"/>
        <w:gridCol w:w="3415"/>
      </w:tblGrid>
      <w:tr w:rsidR="00D934EA" w14:paraId="28A85930" w14:textId="77777777" w:rsidTr="007A4FD2">
        <w:tc>
          <w:tcPr>
            <w:tcW w:w="10070" w:type="dxa"/>
            <w:gridSpan w:val="3"/>
          </w:tcPr>
          <w:p w14:paraId="6628FBC0" w14:textId="77777777" w:rsidR="00D934EA" w:rsidRPr="00D934EA" w:rsidRDefault="00D934EA" w:rsidP="00D934EA">
            <w:pPr>
              <w:jc w:val="center"/>
              <w:rPr>
                <w:rFonts w:ascii="Aptos Narrow" w:hAnsi="Aptos Narrow"/>
                <w:b/>
                <w:bCs/>
                <w:sz w:val="28"/>
                <w:szCs w:val="28"/>
              </w:rPr>
            </w:pPr>
            <w:r w:rsidRPr="00D934EA">
              <w:rPr>
                <w:rFonts w:ascii="Aptos Narrow" w:hAnsi="Aptos Narrow"/>
                <w:b/>
                <w:bCs/>
                <w:sz w:val="28"/>
                <w:szCs w:val="28"/>
              </w:rPr>
              <w:t>MICHIGAN DEPARTMENT OF LICENSING AND REGULATORY AFFAIRS</w:t>
            </w:r>
          </w:p>
          <w:p w14:paraId="055F00A4" w14:textId="252EFA8C" w:rsidR="00D934EA" w:rsidRDefault="00D934EA" w:rsidP="00D934EA">
            <w:pPr>
              <w:jc w:val="center"/>
              <w:rPr>
                <w:rFonts w:ascii="Aptos Narrow" w:hAnsi="Aptos Narrow"/>
                <w:sz w:val="24"/>
                <w:szCs w:val="24"/>
              </w:rPr>
            </w:pPr>
            <w:r w:rsidRPr="00D934EA">
              <w:rPr>
                <w:rFonts w:ascii="Aptos Narrow" w:hAnsi="Aptos Narrow"/>
                <w:b/>
                <w:bCs/>
                <w:sz w:val="28"/>
                <w:szCs w:val="28"/>
              </w:rPr>
              <w:t>CORPORATIONS, SECURITIES &amp; COMMERCIAL LICENSING BUREAU</w:t>
            </w:r>
          </w:p>
        </w:tc>
      </w:tr>
      <w:tr w:rsidR="00697431" w14:paraId="5F834466" w14:textId="77777777" w:rsidTr="00697431">
        <w:tc>
          <w:tcPr>
            <w:tcW w:w="2517" w:type="dxa"/>
          </w:tcPr>
          <w:p w14:paraId="5506D66D" w14:textId="77777777" w:rsidR="00697431" w:rsidRPr="00D934EA" w:rsidRDefault="00697431" w:rsidP="00930954">
            <w:pPr>
              <w:rPr>
                <w:rFonts w:ascii="Aptos Narrow" w:hAnsi="Aptos Narrow"/>
                <w:sz w:val="20"/>
                <w:szCs w:val="20"/>
              </w:rPr>
            </w:pPr>
            <w:r w:rsidRPr="00D934EA">
              <w:rPr>
                <w:rFonts w:ascii="Aptos Narrow" w:hAnsi="Aptos Narrow"/>
                <w:sz w:val="20"/>
                <w:szCs w:val="20"/>
              </w:rPr>
              <w:t>Date Received</w:t>
            </w:r>
          </w:p>
          <w:p w14:paraId="4307C81C" w14:textId="77777777" w:rsidR="00697431" w:rsidRDefault="00697431" w:rsidP="00930954">
            <w:pPr>
              <w:rPr>
                <w:rFonts w:ascii="Aptos Narrow" w:hAnsi="Aptos Narrow"/>
                <w:sz w:val="24"/>
                <w:szCs w:val="24"/>
              </w:rPr>
            </w:pPr>
          </w:p>
          <w:p w14:paraId="5D725676" w14:textId="03BE4C96" w:rsidR="00697431" w:rsidRDefault="00697431" w:rsidP="00930954">
            <w:pPr>
              <w:rPr>
                <w:rFonts w:ascii="Aptos Narrow" w:hAnsi="Aptos Narrow"/>
                <w:sz w:val="24"/>
                <w:szCs w:val="24"/>
              </w:rPr>
            </w:pPr>
          </w:p>
        </w:tc>
        <w:tc>
          <w:tcPr>
            <w:tcW w:w="7553" w:type="dxa"/>
            <w:gridSpan w:val="2"/>
            <w:vMerge w:val="restart"/>
            <w:tcBorders>
              <w:bottom w:val="nil"/>
            </w:tcBorders>
          </w:tcPr>
          <w:p w14:paraId="047DB5B8" w14:textId="1DF879D6" w:rsidR="00697431" w:rsidRPr="00D934EA" w:rsidRDefault="00E56A3A" w:rsidP="00D934EA">
            <w:pPr>
              <w:jc w:val="center"/>
              <w:rPr>
                <w:rFonts w:ascii="Aptos Narrow" w:hAnsi="Aptos Narrow"/>
                <w:b/>
                <w:bCs/>
                <w:sz w:val="24"/>
                <w:szCs w:val="24"/>
              </w:rPr>
            </w:pPr>
            <w:r>
              <w:rPr>
                <w:rFonts w:ascii="Aptos Narrow" w:hAnsi="Aptos Narrow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C8CB86B" wp14:editId="003B8DD7">
                      <wp:simplePos x="0" y="0"/>
                      <wp:positionH relativeFrom="column">
                        <wp:posOffset>12037</wp:posOffset>
                      </wp:positionH>
                      <wp:positionV relativeFrom="paragraph">
                        <wp:posOffset>62353</wp:posOffset>
                      </wp:positionV>
                      <wp:extent cx="252483" cy="129654"/>
                      <wp:effectExtent l="0" t="0" r="14605" b="22860"/>
                      <wp:wrapNone/>
                      <wp:docPr id="81042695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483" cy="12965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624C0A" id="Rectangle 1" o:spid="_x0000_s1026" style="position:absolute;margin-left:.95pt;margin-top:4.9pt;width:19.9pt;height:10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" filled="f" strokecolor="black [3213]"/>
                  </w:pict>
                </mc:Fallback>
              </mc:AlternateContent>
            </w:r>
            <w:r w:rsidR="00A953C3" w:rsidRPr="00617CBE">
              <w:rPr>
                <w:rFonts w:ascii="Aptos Narrow" w:hAnsi="Aptos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28EED4D4" wp14:editId="32BD4A32">
                      <wp:simplePos x="0" y="0"/>
                      <wp:positionH relativeFrom="page">
                        <wp:posOffset>15875</wp:posOffset>
                      </wp:positionH>
                      <wp:positionV relativeFrom="page">
                        <wp:posOffset>7620</wp:posOffset>
                      </wp:positionV>
                      <wp:extent cx="416256" cy="271145"/>
                      <wp:effectExtent l="0" t="0" r="22225" b="2667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6256" cy="271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EC56BB" w14:textId="1F2B4AC5" w:rsidR="00617CBE" w:rsidRPr="00E56A3A" w:rsidRDefault="00617CBE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56A3A">
                                    <w:rPr>
                                      <w:sz w:val="18"/>
                                      <w:szCs w:val="18"/>
                                    </w:rPr>
                                    <w:t>AC1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28EED4D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.25pt;margin-top:.6pt;width:32.8pt;height:21.35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" strokecolor="white [3212]">
                      <v:textbox style="mso-fit-shape-to-text:t">
                        <w:txbxContent>
                          <w:p w14:paraId="39EC56BB" w14:textId="1F2B4AC5" w:rsidR="00617CBE" w:rsidRPr="00E56A3A" w:rsidRDefault="00617CB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56A3A">
                              <w:rPr>
                                <w:sz w:val="18"/>
                                <w:szCs w:val="18"/>
                              </w:rPr>
                              <w:t>AC1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="00697431" w:rsidRPr="00D934EA">
              <w:rPr>
                <w:rFonts w:ascii="Aptos Narrow" w:hAnsi="Aptos Narrow"/>
                <w:b/>
                <w:bCs/>
                <w:sz w:val="24"/>
                <w:szCs w:val="24"/>
              </w:rPr>
              <w:t>(FOR BUREAU USE ONLY)</w:t>
            </w:r>
          </w:p>
          <w:p w14:paraId="0365A879" w14:textId="10A619E8" w:rsidR="00697431" w:rsidRDefault="00697431" w:rsidP="00930954">
            <w:pPr>
              <w:rPr>
                <w:rFonts w:ascii="Aptos Narrow" w:hAnsi="Aptos Narrow"/>
                <w:sz w:val="20"/>
                <w:szCs w:val="20"/>
              </w:rPr>
            </w:pPr>
          </w:p>
          <w:p w14:paraId="176ECC85" w14:textId="5DC6CBA9" w:rsidR="00697431" w:rsidRDefault="00697431" w:rsidP="00930954">
            <w:pPr>
              <w:rPr>
                <w:rFonts w:ascii="Aptos Narrow" w:hAnsi="Aptos Narrow"/>
                <w:sz w:val="20"/>
                <w:szCs w:val="20"/>
              </w:rPr>
            </w:pPr>
          </w:p>
          <w:p w14:paraId="65B10213" w14:textId="66BCB6F9" w:rsidR="00697431" w:rsidRPr="003D758D" w:rsidRDefault="00697431" w:rsidP="00930954">
            <w:pPr>
              <w:rPr>
                <w:rFonts w:ascii="Aptos Narrow" w:hAnsi="Aptos Narrow"/>
                <w:sz w:val="18"/>
                <w:szCs w:val="18"/>
              </w:rPr>
            </w:pPr>
            <w:r w:rsidRPr="003D758D">
              <w:rPr>
                <w:rFonts w:ascii="Aptos Narrow" w:hAnsi="Aptos Narrow"/>
                <w:sz w:val="18"/>
                <w:szCs w:val="18"/>
              </w:rPr>
              <w:t>This document is effective on the date filed, unless a</w:t>
            </w:r>
          </w:p>
          <w:p w14:paraId="52A96F83" w14:textId="3D0DE933" w:rsidR="00697431" w:rsidRPr="003D758D" w:rsidRDefault="00697431" w:rsidP="00930954">
            <w:pPr>
              <w:rPr>
                <w:rFonts w:ascii="Aptos Narrow" w:hAnsi="Aptos Narrow"/>
                <w:sz w:val="18"/>
                <w:szCs w:val="18"/>
              </w:rPr>
            </w:pPr>
            <w:r w:rsidRPr="003D758D">
              <w:rPr>
                <w:rFonts w:ascii="Aptos Narrow" w:hAnsi="Aptos Narrow"/>
                <w:sz w:val="18"/>
                <w:szCs w:val="18"/>
              </w:rPr>
              <w:t>subsequent effective date with 90 days after received</w:t>
            </w:r>
          </w:p>
          <w:p w14:paraId="03188A6E" w14:textId="4AD06CE1" w:rsidR="00697431" w:rsidRPr="00D934EA" w:rsidRDefault="00697431" w:rsidP="00930954">
            <w:pPr>
              <w:rPr>
                <w:rFonts w:ascii="Aptos Narrow" w:hAnsi="Aptos Narrow"/>
                <w:b/>
                <w:bCs/>
                <w:sz w:val="24"/>
                <w:szCs w:val="24"/>
              </w:rPr>
            </w:pPr>
            <w:r w:rsidRPr="003D758D">
              <w:rPr>
                <w:rFonts w:ascii="Aptos Narrow" w:hAnsi="Aptos Narrow"/>
                <w:sz w:val="18"/>
                <w:szCs w:val="18"/>
              </w:rPr>
              <w:t>date is stated in the document.</w:t>
            </w:r>
          </w:p>
        </w:tc>
      </w:tr>
      <w:tr w:rsidR="00697431" w14:paraId="42DF4E39" w14:textId="77777777" w:rsidTr="00697431">
        <w:tc>
          <w:tcPr>
            <w:tcW w:w="2517" w:type="dxa"/>
          </w:tcPr>
          <w:p w14:paraId="560B4242" w14:textId="77777777" w:rsidR="00697431" w:rsidRDefault="00697431" w:rsidP="00930954">
            <w:pPr>
              <w:rPr>
                <w:rFonts w:ascii="Aptos Narrow" w:hAnsi="Aptos Narrow"/>
                <w:sz w:val="24"/>
                <w:szCs w:val="24"/>
              </w:rPr>
            </w:pPr>
          </w:p>
          <w:p w14:paraId="49E3DDDD" w14:textId="30D37834" w:rsidR="00697431" w:rsidRDefault="00697431" w:rsidP="00930954">
            <w:pPr>
              <w:rPr>
                <w:rFonts w:ascii="Aptos Narrow" w:hAnsi="Aptos Narrow"/>
                <w:sz w:val="24"/>
                <w:szCs w:val="24"/>
              </w:rPr>
            </w:pPr>
          </w:p>
        </w:tc>
        <w:tc>
          <w:tcPr>
            <w:tcW w:w="7553" w:type="dxa"/>
            <w:gridSpan w:val="2"/>
            <w:vMerge/>
            <w:tcBorders>
              <w:bottom w:val="nil"/>
            </w:tcBorders>
          </w:tcPr>
          <w:p w14:paraId="136C755E" w14:textId="6EEC90D9" w:rsidR="00697431" w:rsidRDefault="00697431" w:rsidP="00930954">
            <w:pPr>
              <w:rPr>
                <w:rFonts w:ascii="Aptos Narrow" w:hAnsi="Aptos Narrow"/>
                <w:sz w:val="24"/>
                <w:szCs w:val="24"/>
              </w:rPr>
            </w:pPr>
          </w:p>
        </w:tc>
      </w:tr>
      <w:tr w:rsidR="00D934EA" w14:paraId="48FC3431" w14:textId="77777777" w:rsidTr="00D934EA">
        <w:tc>
          <w:tcPr>
            <w:tcW w:w="6655" w:type="dxa"/>
            <w:gridSpan w:val="2"/>
          </w:tcPr>
          <w:p w14:paraId="1D842151" w14:textId="5187C854" w:rsidR="00D934EA" w:rsidRDefault="00D934EA" w:rsidP="00D934EA">
            <w:pPr>
              <w:jc w:val="both"/>
              <w:rPr>
                <w:rFonts w:ascii="Aptos Narrow" w:hAnsi="Aptos Narrow"/>
                <w:sz w:val="20"/>
                <w:szCs w:val="20"/>
              </w:rPr>
            </w:pPr>
            <w:r w:rsidRPr="00D934EA">
              <w:rPr>
                <w:rFonts w:ascii="Aptos Narrow" w:hAnsi="Aptos Narrow"/>
                <w:sz w:val="20"/>
                <w:szCs w:val="20"/>
              </w:rPr>
              <w:t>Name</w:t>
            </w:r>
          </w:p>
          <w:p w14:paraId="686E5DE2" w14:textId="773E997D" w:rsidR="00D934EA" w:rsidRPr="00697431" w:rsidRDefault="00D934EA" w:rsidP="00D934EA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  <w:tc>
          <w:tcPr>
            <w:tcW w:w="3415" w:type="dxa"/>
            <w:vMerge w:val="restart"/>
            <w:tcBorders>
              <w:top w:val="nil"/>
            </w:tcBorders>
            <w:vAlign w:val="bottom"/>
          </w:tcPr>
          <w:p w14:paraId="6D149099" w14:textId="579585CD" w:rsidR="00D934EA" w:rsidRDefault="00D934EA" w:rsidP="00D934EA">
            <w:pPr>
              <w:rPr>
                <w:rFonts w:ascii="Aptos Narrow" w:hAnsi="Aptos Narrow"/>
                <w:sz w:val="24"/>
                <w:szCs w:val="24"/>
              </w:rPr>
            </w:pPr>
            <w:r w:rsidRPr="00D934EA">
              <w:rPr>
                <w:rFonts w:ascii="Aptos Narrow" w:hAnsi="Aptos Narrow"/>
                <w:sz w:val="20"/>
                <w:szCs w:val="20"/>
              </w:rPr>
              <w:t>Effective Date:</w:t>
            </w:r>
          </w:p>
        </w:tc>
      </w:tr>
      <w:tr w:rsidR="00D934EA" w14:paraId="7FD180C3" w14:textId="77777777" w:rsidTr="002B06F1">
        <w:tc>
          <w:tcPr>
            <w:tcW w:w="6655" w:type="dxa"/>
            <w:gridSpan w:val="2"/>
          </w:tcPr>
          <w:p w14:paraId="7C110B35" w14:textId="61C00C59" w:rsidR="00D934EA" w:rsidRDefault="00D934EA" w:rsidP="00D934EA">
            <w:pPr>
              <w:jc w:val="both"/>
              <w:rPr>
                <w:rFonts w:ascii="Aptos Narrow" w:hAnsi="Aptos Narrow"/>
                <w:sz w:val="20"/>
                <w:szCs w:val="20"/>
              </w:rPr>
            </w:pPr>
            <w:r w:rsidRPr="00D934EA">
              <w:rPr>
                <w:rFonts w:ascii="Aptos Narrow" w:hAnsi="Aptos Narrow"/>
                <w:sz w:val="20"/>
                <w:szCs w:val="20"/>
              </w:rPr>
              <w:t>Address</w:t>
            </w:r>
          </w:p>
          <w:p w14:paraId="36708FE4" w14:textId="0983121B" w:rsidR="00D934EA" w:rsidRPr="00697431" w:rsidRDefault="00D934EA" w:rsidP="00D934EA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  <w:tc>
          <w:tcPr>
            <w:tcW w:w="3415" w:type="dxa"/>
            <w:vMerge/>
          </w:tcPr>
          <w:p w14:paraId="174CFEA3" w14:textId="1D79754B" w:rsidR="00D934EA" w:rsidRDefault="00D934EA" w:rsidP="00D934EA">
            <w:pPr>
              <w:rPr>
                <w:rFonts w:ascii="Aptos Narrow" w:hAnsi="Aptos Narrow"/>
                <w:sz w:val="24"/>
                <w:szCs w:val="24"/>
              </w:rPr>
            </w:pPr>
          </w:p>
        </w:tc>
      </w:tr>
      <w:tr w:rsidR="00D934EA" w14:paraId="189AE065" w14:textId="77777777" w:rsidTr="00D934EA">
        <w:tc>
          <w:tcPr>
            <w:tcW w:w="6655" w:type="dxa"/>
            <w:gridSpan w:val="2"/>
          </w:tcPr>
          <w:p w14:paraId="044C584F" w14:textId="72C734B2" w:rsidR="00D934EA" w:rsidRDefault="00D934EA" w:rsidP="00930954">
            <w:pPr>
              <w:rPr>
                <w:rFonts w:ascii="Aptos Narrow" w:hAnsi="Aptos Narrow"/>
                <w:sz w:val="20"/>
                <w:szCs w:val="20"/>
              </w:rPr>
            </w:pPr>
            <w:r w:rsidRPr="00D934EA">
              <w:rPr>
                <w:rFonts w:ascii="Aptos Narrow" w:hAnsi="Aptos Narrow"/>
                <w:sz w:val="20"/>
                <w:szCs w:val="20"/>
              </w:rPr>
              <w:t>City                                                               State                         ZIP Code</w:t>
            </w:r>
          </w:p>
          <w:p w14:paraId="4069CFFA" w14:textId="68D172CA" w:rsidR="00D934EA" w:rsidRPr="00697431" w:rsidRDefault="00D934EA" w:rsidP="00930954">
            <w:pPr>
              <w:rPr>
                <w:rFonts w:ascii="Aptos Narrow" w:hAnsi="Aptos Narrow"/>
                <w:sz w:val="24"/>
                <w:szCs w:val="24"/>
              </w:rPr>
            </w:pPr>
          </w:p>
        </w:tc>
        <w:tc>
          <w:tcPr>
            <w:tcW w:w="3415" w:type="dxa"/>
            <w:vMerge/>
            <w:vAlign w:val="bottom"/>
          </w:tcPr>
          <w:p w14:paraId="365C93B2" w14:textId="3F7C993D" w:rsidR="00D934EA" w:rsidRPr="00D934EA" w:rsidRDefault="00D934EA" w:rsidP="00D934EA">
            <w:pPr>
              <w:rPr>
                <w:rFonts w:ascii="Aptos Narrow" w:hAnsi="Aptos Narrow"/>
                <w:sz w:val="20"/>
                <w:szCs w:val="20"/>
              </w:rPr>
            </w:pPr>
          </w:p>
        </w:tc>
      </w:tr>
    </w:tbl>
    <w:p w14:paraId="51B4B6FD" w14:textId="00F3AF6B" w:rsidR="00D934EA" w:rsidRPr="00697431" w:rsidRDefault="00697431" w:rsidP="00697431">
      <w:pPr>
        <w:ind w:right="3420"/>
        <w:jc w:val="center"/>
        <w:rPr>
          <w:rFonts w:ascii="Aptos Narrow" w:hAnsi="Aptos Narrow"/>
          <w:b/>
          <w:bCs/>
          <w:sz w:val="20"/>
          <w:szCs w:val="20"/>
        </w:rPr>
      </w:pPr>
      <w:r w:rsidRPr="00697431">
        <w:rPr>
          <w:rFonts w:ascii="Aptos Narrow" w:hAnsi="Aptos Narrow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3979B6D" wp14:editId="3F7B70D0">
            <wp:simplePos x="0" y="0"/>
            <wp:positionH relativeFrom="column">
              <wp:posOffset>47625</wp:posOffset>
            </wp:positionH>
            <wp:positionV relativeFrom="paragraph">
              <wp:posOffset>55245</wp:posOffset>
            </wp:positionV>
            <wp:extent cx="361950" cy="200025"/>
            <wp:effectExtent l="0" t="0" r="0" b="9525"/>
            <wp:wrapNone/>
            <wp:docPr id="1718522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52223" name=""/>
                    <pic:cNvPicPr/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7431">
        <w:rPr>
          <w:rFonts w:ascii="Aptos Narrow" w:hAnsi="Aptos Narrow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06BE78C3" wp14:editId="310AF767">
            <wp:simplePos x="0" y="0"/>
            <wp:positionH relativeFrom="column">
              <wp:posOffset>3800475</wp:posOffset>
            </wp:positionH>
            <wp:positionV relativeFrom="paragraph">
              <wp:posOffset>67310</wp:posOffset>
            </wp:positionV>
            <wp:extent cx="362001" cy="200053"/>
            <wp:effectExtent l="0" t="0" r="0" b="9525"/>
            <wp:wrapNone/>
            <wp:docPr id="16104139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52223" name=""/>
                    <pic:cNvPicPr/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62001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7431">
        <w:rPr>
          <w:rFonts w:ascii="Aptos Narrow" w:hAnsi="Aptos Narrow"/>
          <w:b/>
          <w:bCs/>
          <w:sz w:val="20"/>
          <w:szCs w:val="20"/>
        </w:rPr>
        <w:t>Document will be returned to the name and address you enter above.</w:t>
      </w:r>
    </w:p>
    <w:p w14:paraId="778422F4" w14:textId="10BF142C" w:rsidR="00697431" w:rsidRPr="00697431" w:rsidRDefault="00697431" w:rsidP="00697431">
      <w:pPr>
        <w:ind w:right="3420"/>
        <w:jc w:val="center"/>
        <w:rPr>
          <w:rFonts w:ascii="Aptos Narrow" w:hAnsi="Aptos Narrow"/>
          <w:b/>
          <w:bCs/>
          <w:sz w:val="20"/>
          <w:szCs w:val="20"/>
        </w:rPr>
      </w:pPr>
      <w:r w:rsidRPr="00697431">
        <w:rPr>
          <w:rFonts w:ascii="Aptos Narrow" w:hAnsi="Aptos Narrow"/>
          <w:b/>
          <w:bCs/>
          <w:sz w:val="20"/>
          <w:szCs w:val="20"/>
        </w:rPr>
        <w:t>If left blank, document will be returned to the registered office.</w:t>
      </w:r>
    </w:p>
    <w:p w14:paraId="6D70DD10" w14:textId="4D164A61" w:rsidR="00930954" w:rsidRPr="00D934EA" w:rsidRDefault="00930954" w:rsidP="00930954">
      <w:pPr>
        <w:rPr>
          <w:rFonts w:ascii="Aptos Narrow" w:hAnsi="Aptos Narrow"/>
          <w:sz w:val="24"/>
          <w:szCs w:val="24"/>
        </w:rPr>
      </w:pPr>
    </w:p>
    <w:p w14:paraId="5C8FFE33" w14:textId="748B650D" w:rsidR="00930954" w:rsidRPr="00D934EA" w:rsidRDefault="00930954" w:rsidP="00930954">
      <w:pPr>
        <w:rPr>
          <w:rFonts w:ascii="Aptos Narrow" w:hAnsi="Aptos Narrow"/>
          <w:sz w:val="24"/>
          <w:szCs w:val="24"/>
        </w:rPr>
      </w:pPr>
    </w:p>
    <w:p w14:paraId="4903E731" w14:textId="5E547499" w:rsidR="00930954" w:rsidRPr="00930954" w:rsidRDefault="00930954" w:rsidP="00697431">
      <w:pPr>
        <w:jc w:val="center"/>
        <w:rPr>
          <w:rFonts w:ascii="Aptos Narrow" w:hAnsi="Aptos Narrow"/>
          <w:b/>
          <w:bCs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</w:rPr>
        <w:t>ARTICLES OF INCORPORATION</w:t>
      </w:r>
    </w:p>
    <w:p w14:paraId="35C91A65" w14:textId="17105609" w:rsidR="00930954" w:rsidRPr="00930954" w:rsidRDefault="00930954" w:rsidP="00697431">
      <w:pPr>
        <w:jc w:val="center"/>
        <w:rPr>
          <w:rFonts w:ascii="Aptos Narrow" w:hAnsi="Aptos Narrow"/>
          <w:b/>
          <w:bCs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</w:rPr>
        <w:t>For Use by Domestic Nonprofit Corporations</w:t>
      </w:r>
    </w:p>
    <w:p w14:paraId="7F065520" w14:textId="77777777" w:rsidR="00930954" w:rsidRPr="00930954" w:rsidRDefault="00930954" w:rsidP="00697431">
      <w:pPr>
        <w:jc w:val="center"/>
        <w:rPr>
          <w:rFonts w:ascii="Aptos Narrow" w:hAnsi="Aptos Narrow"/>
          <w:b/>
          <w:bCs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</w:rPr>
        <w:t>OF</w:t>
      </w:r>
    </w:p>
    <w:p w14:paraId="30FCB4EC" w14:textId="1D01E304" w:rsidR="00930954" w:rsidRPr="00930954" w:rsidRDefault="00930954" w:rsidP="00697431">
      <w:pPr>
        <w:jc w:val="center"/>
        <w:rPr>
          <w:rFonts w:ascii="Aptos Narrow" w:hAnsi="Aptos Narrow"/>
          <w:b/>
          <w:bCs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  <w:highlight w:val="yellow"/>
        </w:rPr>
        <w:t>[ACADEMY NAME]</w:t>
      </w:r>
    </w:p>
    <w:p w14:paraId="77770595" w14:textId="77777777" w:rsidR="00697431" w:rsidRDefault="00697431" w:rsidP="00930954">
      <w:pPr>
        <w:rPr>
          <w:rFonts w:ascii="Aptos Narrow" w:hAnsi="Aptos Narrow"/>
          <w:sz w:val="24"/>
          <w:szCs w:val="24"/>
        </w:rPr>
      </w:pPr>
    </w:p>
    <w:p w14:paraId="7BCDDFE7" w14:textId="1F5512F4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Pursuant to the provisions of the Michigan Nonprofit Corporation Act of 1982, as amended</w:t>
      </w:r>
      <w:r w:rsidR="00697431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 xml:space="preserve">(the </w:t>
      </w:r>
      <w:r w:rsidR="00697431">
        <w:rPr>
          <w:rFonts w:ascii="Aptos Narrow" w:hAnsi="Aptos Narrow"/>
          <w:sz w:val="24"/>
          <w:szCs w:val="24"/>
        </w:rPr>
        <w:t>“</w:t>
      </w:r>
      <w:r w:rsidRPr="00930954">
        <w:rPr>
          <w:rFonts w:ascii="Aptos Narrow" w:hAnsi="Aptos Narrow"/>
          <w:sz w:val="24"/>
          <w:szCs w:val="24"/>
        </w:rPr>
        <w:t>Act</w:t>
      </w:r>
      <w:r w:rsidR="00697431">
        <w:rPr>
          <w:rFonts w:ascii="Aptos Narrow" w:hAnsi="Aptos Narrow"/>
          <w:sz w:val="24"/>
          <w:szCs w:val="24"/>
        </w:rPr>
        <w:t>”</w:t>
      </w:r>
      <w:r w:rsidRPr="00930954">
        <w:rPr>
          <w:rFonts w:ascii="Aptos Narrow" w:hAnsi="Aptos Narrow"/>
          <w:sz w:val="24"/>
          <w:szCs w:val="24"/>
        </w:rPr>
        <w:t>), being MCL 450.2101 et seq, and Part 6A of the Michigan Revised School Code (the</w:t>
      </w:r>
      <w:r w:rsidR="00697431">
        <w:rPr>
          <w:rFonts w:ascii="Aptos Narrow" w:hAnsi="Aptos Narrow"/>
          <w:sz w:val="24"/>
          <w:szCs w:val="24"/>
        </w:rPr>
        <w:t xml:space="preserve"> “</w:t>
      </w:r>
      <w:r w:rsidRPr="00930954">
        <w:rPr>
          <w:rFonts w:ascii="Aptos Narrow" w:hAnsi="Aptos Narrow"/>
          <w:sz w:val="24"/>
          <w:szCs w:val="24"/>
        </w:rPr>
        <w:t>Code</w:t>
      </w:r>
      <w:r w:rsidR="00697431">
        <w:rPr>
          <w:rFonts w:ascii="Aptos Narrow" w:hAnsi="Aptos Narrow"/>
          <w:sz w:val="24"/>
          <w:szCs w:val="24"/>
        </w:rPr>
        <w:t>”</w:t>
      </w:r>
      <w:r w:rsidRPr="00930954">
        <w:rPr>
          <w:rFonts w:ascii="Aptos Narrow" w:hAnsi="Aptos Narrow"/>
          <w:sz w:val="24"/>
          <w:szCs w:val="24"/>
        </w:rPr>
        <w:t>), as amended, MCL 380.501 et seq, the undersigned public school academy executes the</w:t>
      </w:r>
      <w:r w:rsidR="00697431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following Articles of Incorporation:</w:t>
      </w:r>
    </w:p>
    <w:p w14:paraId="60D9F73E" w14:textId="269B9DA2" w:rsidR="00697431" w:rsidRDefault="00697431" w:rsidP="00467A4E">
      <w:pPr>
        <w:jc w:val="both"/>
        <w:rPr>
          <w:rFonts w:ascii="Aptos Narrow" w:hAnsi="Aptos Narrow"/>
          <w:b/>
          <w:bCs/>
          <w:sz w:val="24"/>
          <w:szCs w:val="24"/>
        </w:rPr>
      </w:pPr>
    </w:p>
    <w:p w14:paraId="54E3F07F" w14:textId="77777777" w:rsidR="006C4C9C" w:rsidRDefault="006C4C9C" w:rsidP="00467A4E">
      <w:pPr>
        <w:jc w:val="both"/>
        <w:rPr>
          <w:rFonts w:ascii="Aptos Narrow" w:hAnsi="Aptos Narrow"/>
          <w:b/>
          <w:bCs/>
          <w:sz w:val="24"/>
          <w:szCs w:val="24"/>
        </w:rPr>
      </w:pPr>
    </w:p>
    <w:p w14:paraId="24139668" w14:textId="37286C89" w:rsidR="00930954" w:rsidRPr="00930954" w:rsidRDefault="00930954" w:rsidP="00467A4E">
      <w:pPr>
        <w:jc w:val="center"/>
        <w:rPr>
          <w:rFonts w:ascii="Aptos Narrow" w:hAnsi="Aptos Narrow"/>
          <w:b/>
          <w:bCs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</w:rPr>
        <w:t>ARTICLE I</w:t>
      </w:r>
    </w:p>
    <w:p w14:paraId="7F5FB1E3" w14:textId="77777777" w:rsidR="00697431" w:rsidRDefault="00697431" w:rsidP="00467A4E">
      <w:pPr>
        <w:jc w:val="both"/>
        <w:rPr>
          <w:rFonts w:ascii="Aptos Narrow" w:hAnsi="Aptos Narrow"/>
          <w:sz w:val="24"/>
          <w:szCs w:val="24"/>
        </w:rPr>
      </w:pPr>
    </w:p>
    <w:p w14:paraId="1E7DE66E" w14:textId="1BD3E0DA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 xml:space="preserve">The name of the public school academy is: </w:t>
      </w:r>
      <w:r w:rsidRPr="00930954">
        <w:rPr>
          <w:rFonts w:ascii="Aptos Narrow" w:hAnsi="Aptos Narrow"/>
          <w:sz w:val="24"/>
          <w:szCs w:val="24"/>
          <w:highlight w:val="yellow"/>
        </w:rPr>
        <w:t>[ACADEMY NAME]</w:t>
      </w:r>
    </w:p>
    <w:p w14:paraId="23D4F670" w14:textId="77777777" w:rsidR="00A450E6" w:rsidRDefault="00A450E6" w:rsidP="00467A4E">
      <w:pPr>
        <w:jc w:val="both"/>
        <w:rPr>
          <w:rFonts w:ascii="Aptos Narrow" w:hAnsi="Aptos Narrow"/>
          <w:sz w:val="24"/>
          <w:szCs w:val="24"/>
        </w:rPr>
      </w:pPr>
    </w:p>
    <w:p w14:paraId="495BCC36" w14:textId="08FF9530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 authorizing body for the academy is the Saginaw Valley State University Board of</w:t>
      </w:r>
      <w:r w:rsidR="00467A4E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Control.</w:t>
      </w:r>
    </w:p>
    <w:p w14:paraId="3DC76F1E" w14:textId="15001E4C" w:rsidR="00A450E6" w:rsidRDefault="00A450E6" w:rsidP="00467A4E">
      <w:pPr>
        <w:jc w:val="both"/>
        <w:rPr>
          <w:rFonts w:ascii="Aptos Narrow" w:hAnsi="Aptos Narrow"/>
          <w:b/>
          <w:bCs/>
          <w:sz w:val="24"/>
          <w:szCs w:val="24"/>
        </w:rPr>
      </w:pPr>
    </w:p>
    <w:p w14:paraId="16DDEF97" w14:textId="77777777" w:rsidR="006C4C9C" w:rsidRDefault="006C4C9C" w:rsidP="00467A4E">
      <w:pPr>
        <w:jc w:val="both"/>
        <w:rPr>
          <w:rFonts w:ascii="Aptos Narrow" w:hAnsi="Aptos Narrow"/>
          <w:b/>
          <w:bCs/>
          <w:sz w:val="24"/>
          <w:szCs w:val="24"/>
        </w:rPr>
      </w:pPr>
    </w:p>
    <w:p w14:paraId="61B6043D" w14:textId="3BFEEC99" w:rsidR="00930954" w:rsidRPr="00930954" w:rsidRDefault="00930954" w:rsidP="00467A4E">
      <w:pPr>
        <w:jc w:val="center"/>
        <w:rPr>
          <w:rFonts w:ascii="Aptos Narrow" w:hAnsi="Aptos Narrow"/>
          <w:b/>
          <w:bCs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</w:rPr>
        <w:t>ARTICLE II</w:t>
      </w:r>
    </w:p>
    <w:p w14:paraId="108B604E" w14:textId="68F0052F" w:rsidR="00A450E6" w:rsidRDefault="00A450E6" w:rsidP="00467A4E">
      <w:pPr>
        <w:jc w:val="both"/>
        <w:rPr>
          <w:rFonts w:ascii="Aptos Narrow" w:hAnsi="Aptos Narrow"/>
          <w:sz w:val="24"/>
          <w:szCs w:val="24"/>
        </w:rPr>
      </w:pPr>
    </w:p>
    <w:p w14:paraId="1ECD8316" w14:textId="26FE9AF5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 purpose or purposes for which the academy is organized are:</w:t>
      </w:r>
    </w:p>
    <w:p w14:paraId="4D2A9E2F" w14:textId="0EE7EF36" w:rsidR="00930954" w:rsidRPr="00930954" w:rsidRDefault="00930954" w:rsidP="00467A4E">
      <w:pPr>
        <w:jc w:val="both"/>
        <w:rPr>
          <w:rFonts w:ascii="Aptos Narrow" w:hAnsi="Aptos Narrow"/>
          <w:sz w:val="24"/>
          <w:szCs w:val="24"/>
        </w:rPr>
      </w:pPr>
    </w:p>
    <w:p w14:paraId="5737E3D4" w14:textId="214ED291" w:rsidR="00930954" w:rsidRPr="00A450E6" w:rsidRDefault="00930954" w:rsidP="00467A4E">
      <w:pPr>
        <w:pStyle w:val="ListParagraph"/>
        <w:numPr>
          <w:ilvl w:val="0"/>
          <w:numId w:val="1"/>
        </w:numPr>
        <w:tabs>
          <w:tab w:val="left" w:pos="1080"/>
        </w:tabs>
        <w:ind w:left="0" w:firstLine="720"/>
        <w:jc w:val="both"/>
        <w:rPr>
          <w:rFonts w:ascii="Aptos Narrow" w:hAnsi="Aptos Narrow"/>
          <w:sz w:val="24"/>
          <w:szCs w:val="24"/>
        </w:rPr>
      </w:pPr>
      <w:r w:rsidRPr="00A450E6">
        <w:rPr>
          <w:rFonts w:ascii="Aptos Narrow" w:hAnsi="Aptos Narrow"/>
          <w:sz w:val="24"/>
          <w:szCs w:val="24"/>
        </w:rPr>
        <w:t>The academy is organized for the purposes of operating as a public school</w:t>
      </w:r>
      <w:r w:rsidR="00A450E6" w:rsidRPr="00A450E6">
        <w:rPr>
          <w:rFonts w:ascii="Aptos Narrow" w:hAnsi="Aptos Narrow"/>
          <w:sz w:val="24"/>
          <w:szCs w:val="24"/>
        </w:rPr>
        <w:t xml:space="preserve"> </w:t>
      </w:r>
      <w:r w:rsidRPr="00A450E6">
        <w:rPr>
          <w:rFonts w:ascii="Aptos Narrow" w:hAnsi="Aptos Narrow"/>
          <w:sz w:val="24"/>
          <w:szCs w:val="24"/>
        </w:rPr>
        <w:t>academy in the State of Michigan pursuant to Part 6A of the Code.</w:t>
      </w:r>
    </w:p>
    <w:p w14:paraId="75002315" w14:textId="14DDAA0F" w:rsidR="00A450E6" w:rsidRPr="00A450E6" w:rsidRDefault="00A450E6" w:rsidP="00467A4E">
      <w:pPr>
        <w:tabs>
          <w:tab w:val="left" w:pos="1080"/>
        </w:tabs>
        <w:ind w:firstLine="720"/>
        <w:jc w:val="both"/>
        <w:rPr>
          <w:rFonts w:ascii="Aptos Narrow" w:hAnsi="Aptos Narrow"/>
          <w:sz w:val="24"/>
          <w:szCs w:val="24"/>
        </w:rPr>
      </w:pPr>
    </w:p>
    <w:p w14:paraId="54DD796E" w14:textId="1B0937E0" w:rsidR="00930954" w:rsidRPr="00A450E6" w:rsidRDefault="00930954" w:rsidP="00467A4E">
      <w:pPr>
        <w:pStyle w:val="ListParagraph"/>
        <w:numPr>
          <w:ilvl w:val="0"/>
          <w:numId w:val="1"/>
        </w:numPr>
        <w:tabs>
          <w:tab w:val="left" w:pos="1080"/>
        </w:tabs>
        <w:ind w:left="0" w:firstLine="720"/>
        <w:jc w:val="both"/>
        <w:rPr>
          <w:rFonts w:ascii="Aptos Narrow" w:hAnsi="Aptos Narrow"/>
          <w:sz w:val="24"/>
          <w:szCs w:val="24"/>
        </w:rPr>
      </w:pPr>
      <w:r w:rsidRPr="00A450E6">
        <w:rPr>
          <w:rFonts w:ascii="Aptos Narrow" w:hAnsi="Aptos Narrow"/>
          <w:sz w:val="24"/>
          <w:szCs w:val="24"/>
        </w:rPr>
        <w:t xml:space="preserve">The academy, including all activities incident to its purposes, </w:t>
      </w:r>
      <w:proofErr w:type="gramStart"/>
      <w:r w:rsidRPr="00A450E6">
        <w:rPr>
          <w:rFonts w:ascii="Aptos Narrow" w:hAnsi="Aptos Narrow"/>
          <w:sz w:val="24"/>
          <w:szCs w:val="24"/>
        </w:rPr>
        <w:t>shall at all times</w:t>
      </w:r>
      <w:proofErr w:type="gramEnd"/>
      <w:r w:rsidRPr="00A450E6">
        <w:rPr>
          <w:rFonts w:ascii="Aptos Narrow" w:hAnsi="Aptos Narrow"/>
          <w:sz w:val="24"/>
          <w:szCs w:val="24"/>
        </w:rPr>
        <w:t xml:space="preserve"> be</w:t>
      </w:r>
      <w:r w:rsidR="00A450E6" w:rsidRPr="00A450E6">
        <w:rPr>
          <w:rFonts w:ascii="Aptos Narrow" w:hAnsi="Aptos Narrow"/>
          <w:sz w:val="24"/>
          <w:szCs w:val="24"/>
        </w:rPr>
        <w:t xml:space="preserve"> </w:t>
      </w:r>
      <w:r w:rsidRPr="00A450E6">
        <w:rPr>
          <w:rFonts w:ascii="Aptos Narrow" w:hAnsi="Aptos Narrow"/>
          <w:sz w:val="24"/>
          <w:szCs w:val="24"/>
        </w:rPr>
        <w:t>conducted so as to be a governmental entity pursuant to Section 115 of the United States Internal</w:t>
      </w:r>
      <w:r w:rsidR="00A450E6" w:rsidRPr="00A450E6">
        <w:rPr>
          <w:rFonts w:ascii="Aptos Narrow" w:hAnsi="Aptos Narrow"/>
          <w:sz w:val="24"/>
          <w:szCs w:val="24"/>
        </w:rPr>
        <w:t xml:space="preserve"> </w:t>
      </w:r>
      <w:r w:rsidRPr="00A450E6">
        <w:rPr>
          <w:rFonts w:ascii="Aptos Narrow" w:hAnsi="Aptos Narrow"/>
          <w:sz w:val="24"/>
          <w:szCs w:val="24"/>
        </w:rPr>
        <w:t>Revenue Code (“IRC”) or any successor law. Notwithstanding any other provision of these Articles,</w:t>
      </w:r>
      <w:r w:rsidR="00A450E6" w:rsidRPr="00A450E6">
        <w:rPr>
          <w:rFonts w:ascii="Aptos Narrow" w:hAnsi="Aptos Narrow"/>
          <w:sz w:val="24"/>
          <w:szCs w:val="24"/>
        </w:rPr>
        <w:t xml:space="preserve"> </w:t>
      </w:r>
      <w:r w:rsidRPr="00A450E6">
        <w:rPr>
          <w:rFonts w:ascii="Aptos Narrow" w:hAnsi="Aptos Narrow"/>
          <w:sz w:val="24"/>
          <w:szCs w:val="24"/>
        </w:rPr>
        <w:t xml:space="preserve">the academy shall not carry on </w:t>
      </w:r>
      <w:r w:rsidRPr="00A450E6">
        <w:rPr>
          <w:rFonts w:ascii="Aptos Narrow" w:hAnsi="Aptos Narrow"/>
          <w:sz w:val="24"/>
          <w:szCs w:val="24"/>
        </w:rPr>
        <w:lastRenderedPageBreak/>
        <w:t>any other activity not permitted to be carried on by a governmental</w:t>
      </w:r>
      <w:r w:rsidR="00A450E6" w:rsidRPr="00A450E6">
        <w:rPr>
          <w:rFonts w:ascii="Aptos Narrow" w:hAnsi="Aptos Narrow"/>
          <w:sz w:val="24"/>
          <w:szCs w:val="24"/>
        </w:rPr>
        <w:t xml:space="preserve"> </w:t>
      </w:r>
      <w:r w:rsidRPr="00A450E6">
        <w:rPr>
          <w:rFonts w:ascii="Aptos Narrow" w:hAnsi="Aptos Narrow"/>
          <w:sz w:val="24"/>
          <w:szCs w:val="24"/>
        </w:rPr>
        <w:t>instrumentality exempt from federal income tax under Section 115 of the IRC or by a nonprofit</w:t>
      </w:r>
      <w:r w:rsidR="00A450E6" w:rsidRPr="00A450E6">
        <w:rPr>
          <w:rFonts w:ascii="Aptos Narrow" w:hAnsi="Aptos Narrow"/>
          <w:sz w:val="24"/>
          <w:szCs w:val="24"/>
        </w:rPr>
        <w:t xml:space="preserve"> </w:t>
      </w:r>
      <w:r w:rsidRPr="00A450E6">
        <w:rPr>
          <w:rFonts w:ascii="Aptos Narrow" w:hAnsi="Aptos Narrow"/>
          <w:sz w:val="24"/>
          <w:szCs w:val="24"/>
        </w:rPr>
        <w:t>school organized under the laws of the State of Michigan and subject to a contract between the</w:t>
      </w:r>
      <w:r w:rsidR="00A450E6" w:rsidRPr="00A450E6">
        <w:rPr>
          <w:rFonts w:ascii="Aptos Narrow" w:hAnsi="Aptos Narrow"/>
          <w:sz w:val="24"/>
          <w:szCs w:val="24"/>
        </w:rPr>
        <w:t xml:space="preserve"> </w:t>
      </w:r>
      <w:r w:rsidRPr="00A450E6">
        <w:rPr>
          <w:rFonts w:ascii="Aptos Narrow" w:hAnsi="Aptos Narrow"/>
          <w:sz w:val="24"/>
          <w:szCs w:val="24"/>
        </w:rPr>
        <w:t>school and its authorizing body allowing the school to operate as a public school academy as</w:t>
      </w:r>
      <w:r w:rsidR="00A450E6" w:rsidRPr="00A450E6">
        <w:rPr>
          <w:rFonts w:ascii="Aptos Narrow" w:hAnsi="Aptos Narrow"/>
          <w:sz w:val="24"/>
          <w:szCs w:val="24"/>
        </w:rPr>
        <w:t xml:space="preserve"> </w:t>
      </w:r>
      <w:r w:rsidRPr="00A450E6">
        <w:rPr>
          <w:rFonts w:ascii="Aptos Narrow" w:hAnsi="Aptos Narrow"/>
          <w:sz w:val="24"/>
          <w:szCs w:val="24"/>
        </w:rPr>
        <w:t>authorized under the Code.</w:t>
      </w:r>
    </w:p>
    <w:p w14:paraId="74BAB609" w14:textId="09856911" w:rsidR="00A450E6" w:rsidRPr="00A450E6" w:rsidRDefault="00A450E6" w:rsidP="00467A4E">
      <w:pPr>
        <w:tabs>
          <w:tab w:val="left" w:pos="1080"/>
        </w:tabs>
        <w:ind w:firstLine="720"/>
        <w:jc w:val="both"/>
        <w:rPr>
          <w:rFonts w:ascii="Aptos Narrow" w:hAnsi="Aptos Narrow"/>
          <w:sz w:val="24"/>
          <w:szCs w:val="24"/>
        </w:rPr>
      </w:pPr>
    </w:p>
    <w:p w14:paraId="4F76C313" w14:textId="5DFB663E" w:rsidR="00930954" w:rsidRPr="00D934EA" w:rsidRDefault="00930954" w:rsidP="00467A4E">
      <w:pPr>
        <w:tabs>
          <w:tab w:val="left" w:pos="1080"/>
        </w:tabs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 xml:space="preserve">3. </w:t>
      </w:r>
      <w:r w:rsidR="00A450E6">
        <w:rPr>
          <w:rFonts w:ascii="Aptos Narrow" w:hAnsi="Aptos Narrow"/>
          <w:sz w:val="24"/>
          <w:szCs w:val="24"/>
        </w:rPr>
        <w:tab/>
      </w:r>
      <w:r w:rsidRPr="00930954">
        <w:rPr>
          <w:rFonts w:ascii="Aptos Narrow" w:hAnsi="Aptos Narrow"/>
          <w:sz w:val="24"/>
          <w:szCs w:val="24"/>
        </w:rPr>
        <w:t>Additionally, the academy is organized for the purpose of operating as a public</w:t>
      </w:r>
      <w:r w:rsidR="00A450E6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school academy in the State of Michigan pursuant to Part 6A of the Michigan Revised School Code,</w:t>
      </w:r>
      <w:r w:rsidR="00A450E6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being MCLA 380.5-01 to 380.507 of the Michigan Compiled Laws.</w:t>
      </w:r>
    </w:p>
    <w:p w14:paraId="573964C2" w14:textId="1191B7D3" w:rsidR="00930954" w:rsidRDefault="00930954" w:rsidP="00467A4E">
      <w:pPr>
        <w:jc w:val="both"/>
        <w:rPr>
          <w:rFonts w:ascii="Aptos Narrow" w:hAnsi="Aptos Narrow"/>
          <w:sz w:val="24"/>
          <w:szCs w:val="24"/>
        </w:rPr>
      </w:pPr>
    </w:p>
    <w:p w14:paraId="546AC4F1" w14:textId="77777777" w:rsidR="006C4C9C" w:rsidRPr="00D934EA" w:rsidRDefault="006C4C9C" w:rsidP="00467A4E">
      <w:pPr>
        <w:jc w:val="both"/>
        <w:rPr>
          <w:rFonts w:ascii="Aptos Narrow" w:hAnsi="Aptos Narrow"/>
          <w:sz w:val="24"/>
          <w:szCs w:val="24"/>
        </w:rPr>
      </w:pPr>
    </w:p>
    <w:p w14:paraId="54C26D08" w14:textId="399AD537" w:rsidR="00930954" w:rsidRPr="00930954" w:rsidRDefault="00930954" w:rsidP="00467A4E">
      <w:pPr>
        <w:jc w:val="center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</w:rPr>
        <w:t>ARTICLE III</w:t>
      </w:r>
    </w:p>
    <w:p w14:paraId="3A196CC7" w14:textId="628C471A" w:rsidR="00416940" w:rsidRDefault="00416940" w:rsidP="00467A4E">
      <w:pPr>
        <w:jc w:val="both"/>
        <w:rPr>
          <w:rFonts w:ascii="Aptos Narrow" w:hAnsi="Aptos Narrow"/>
          <w:sz w:val="24"/>
          <w:szCs w:val="24"/>
        </w:rPr>
      </w:pPr>
    </w:p>
    <w:p w14:paraId="41DDB230" w14:textId="4BCBCC7B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 academy is organized on a non-stock</w:t>
      </w:r>
      <w:r w:rsidR="00100323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basis.</w:t>
      </w:r>
    </w:p>
    <w:p w14:paraId="45703629" w14:textId="77777777" w:rsidR="00416940" w:rsidRDefault="00416940" w:rsidP="00467A4E">
      <w:pPr>
        <w:jc w:val="both"/>
        <w:rPr>
          <w:rFonts w:ascii="Aptos Narrow" w:hAnsi="Aptos Narrow"/>
          <w:sz w:val="24"/>
          <w:szCs w:val="24"/>
        </w:rPr>
      </w:pPr>
    </w:p>
    <w:p w14:paraId="7109A397" w14:textId="6E1C0AC3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 value of the assets which the academy possesses is:</w:t>
      </w:r>
    </w:p>
    <w:p w14:paraId="6C340D84" w14:textId="6EF68C4F" w:rsidR="00416940" w:rsidRDefault="00416940" w:rsidP="00467A4E">
      <w:pPr>
        <w:jc w:val="both"/>
        <w:rPr>
          <w:rFonts w:ascii="Aptos Narrow" w:hAnsi="Aptos Narrow"/>
          <w:sz w:val="24"/>
          <w:szCs w:val="24"/>
        </w:rPr>
      </w:pPr>
    </w:p>
    <w:p w14:paraId="19D5D4FD" w14:textId="7CDAAD37" w:rsidR="00930954" w:rsidRPr="00930954" w:rsidRDefault="00930954" w:rsidP="00467A4E">
      <w:pPr>
        <w:ind w:left="720" w:firstLine="36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Real Property: $0</w:t>
      </w:r>
    </w:p>
    <w:p w14:paraId="3B58AE93" w14:textId="2890937A" w:rsidR="00930954" w:rsidRPr="00930954" w:rsidRDefault="00930954" w:rsidP="00467A4E">
      <w:pPr>
        <w:ind w:left="720" w:firstLine="36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Personal Property: $0</w:t>
      </w:r>
    </w:p>
    <w:p w14:paraId="0C7A3A30" w14:textId="77777777" w:rsidR="00416940" w:rsidRDefault="00416940" w:rsidP="00467A4E">
      <w:pPr>
        <w:jc w:val="both"/>
        <w:rPr>
          <w:rFonts w:ascii="Aptos Narrow" w:hAnsi="Aptos Narrow"/>
          <w:sz w:val="24"/>
          <w:szCs w:val="24"/>
        </w:rPr>
      </w:pPr>
    </w:p>
    <w:p w14:paraId="542E0DE0" w14:textId="246E15C0" w:rsid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 academy is to be financed under the following general plan:</w:t>
      </w:r>
    </w:p>
    <w:p w14:paraId="1C34C70E" w14:textId="77777777" w:rsidR="00416940" w:rsidRPr="00930954" w:rsidRDefault="00416940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</w:p>
    <w:p w14:paraId="2A0DDE39" w14:textId="21E1C7F3" w:rsidR="00930954" w:rsidRPr="00930954" w:rsidRDefault="00930954" w:rsidP="00467A4E">
      <w:pPr>
        <w:ind w:left="1080" w:hanging="36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 xml:space="preserve">1. </w:t>
      </w:r>
      <w:r w:rsidR="00416940">
        <w:rPr>
          <w:rFonts w:ascii="Aptos Narrow" w:hAnsi="Aptos Narrow"/>
          <w:sz w:val="24"/>
          <w:szCs w:val="24"/>
        </w:rPr>
        <w:tab/>
      </w:r>
      <w:r w:rsidRPr="00930954">
        <w:rPr>
          <w:rFonts w:ascii="Aptos Narrow" w:hAnsi="Aptos Narrow"/>
          <w:sz w:val="24"/>
          <w:szCs w:val="24"/>
        </w:rPr>
        <w:t>State school aid payments received pursuant to the State School Aid Act of</w:t>
      </w:r>
      <w:r w:rsidR="00416940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1979 or any successor law.</w:t>
      </w:r>
    </w:p>
    <w:p w14:paraId="7112F676" w14:textId="74DAF6BE" w:rsidR="00930954" w:rsidRPr="00930954" w:rsidRDefault="00930954" w:rsidP="00467A4E">
      <w:pPr>
        <w:ind w:left="1080" w:hanging="36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 xml:space="preserve">2. </w:t>
      </w:r>
      <w:r w:rsidR="00416940">
        <w:rPr>
          <w:rFonts w:ascii="Aptos Narrow" w:hAnsi="Aptos Narrow"/>
          <w:sz w:val="24"/>
          <w:szCs w:val="24"/>
        </w:rPr>
        <w:tab/>
      </w:r>
      <w:r w:rsidRPr="00930954">
        <w:rPr>
          <w:rFonts w:ascii="Aptos Narrow" w:hAnsi="Aptos Narrow"/>
          <w:sz w:val="24"/>
          <w:szCs w:val="24"/>
        </w:rPr>
        <w:t>Federal funds.</w:t>
      </w:r>
    </w:p>
    <w:p w14:paraId="7F861130" w14:textId="03F328CC" w:rsidR="00930954" w:rsidRPr="00930954" w:rsidRDefault="00930954" w:rsidP="00467A4E">
      <w:pPr>
        <w:ind w:left="1080" w:hanging="36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 xml:space="preserve">3. </w:t>
      </w:r>
      <w:r w:rsidR="00416940">
        <w:rPr>
          <w:rFonts w:ascii="Aptos Narrow" w:hAnsi="Aptos Narrow"/>
          <w:sz w:val="24"/>
          <w:szCs w:val="24"/>
        </w:rPr>
        <w:tab/>
      </w:r>
      <w:r w:rsidRPr="00930954">
        <w:rPr>
          <w:rFonts w:ascii="Aptos Narrow" w:hAnsi="Aptos Narrow"/>
          <w:sz w:val="24"/>
          <w:szCs w:val="24"/>
        </w:rPr>
        <w:t>Donations</w:t>
      </w:r>
    </w:p>
    <w:p w14:paraId="554E563F" w14:textId="558EAF6F" w:rsidR="00930954" w:rsidRPr="00930954" w:rsidRDefault="00930954" w:rsidP="00467A4E">
      <w:pPr>
        <w:ind w:left="1080" w:hanging="36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 xml:space="preserve">4. </w:t>
      </w:r>
      <w:r w:rsidR="00416940">
        <w:rPr>
          <w:rFonts w:ascii="Aptos Narrow" w:hAnsi="Aptos Narrow"/>
          <w:sz w:val="24"/>
          <w:szCs w:val="24"/>
        </w:rPr>
        <w:tab/>
      </w:r>
      <w:r w:rsidRPr="00930954">
        <w:rPr>
          <w:rFonts w:ascii="Aptos Narrow" w:hAnsi="Aptos Narrow"/>
          <w:sz w:val="24"/>
          <w:szCs w:val="24"/>
        </w:rPr>
        <w:t>Fees and charges permitted to be charged by public school academies.</w:t>
      </w:r>
    </w:p>
    <w:p w14:paraId="394F99CF" w14:textId="701C41BA" w:rsidR="00930954" w:rsidRDefault="00930954" w:rsidP="00467A4E">
      <w:pPr>
        <w:ind w:left="1080" w:hanging="36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 xml:space="preserve">5. </w:t>
      </w:r>
      <w:r w:rsidR="00416940">
        <w:rPr>
          <w:rFonts w:ascii="Aptos Narrow" w:hAnsi="Aptos Narrow"/>
          <w:sz w:val="24"/>
          <w:szCs w:val="24"/>
        </w:rPr>
        <w:tab/>
      </w:r>
      <w:r w:rsidRPr="00930954">
        <w:rPr>
          <w:rFonts w:ascii="Aptos Narrow" w:hAnsi="Aptos Narrow"/>
          <w:sz w:val="24"/>
          <w:szCs w:val="24"/>
        </w:rPr>
        <w:t>Other funds lawfully received.</w:t>
      </w:r>
    </w:p>
    <w:p w14:paraId="470F5760" w14:textId="77777777" w:rsidR="00100323" w:rsidRDefault="00100323" w:rsidP="00467A4E">
      <w:pPr>
        <w:ind w:left="1080" w:hanging="360"/>
        <w:jc w:val="both"/>
        <w:rPr>
          <w:rFonts w:ascii="Aptos Narrow" w:hAnsi="Aptos Narrow"/>
          <w:sz w:val="24"/>
          <w:szCs w:val="24"/>
        </w:rPr>
      </w:pPr>
    </w:p>
    <w:p w14:paraId="093516E2" w14:textId="3AE7F171" w:rsidR="00100323" w:rsidRPr="00930954" w:rsidRDefault="006C4C9C" w:rsidP="00467A4E">
      <w:pPr>
        <w:ind w:left="1080" w:hanging="360"/>
        <w:jc w:val="both"/>
        <w:rPr>
          <w:rFonts w:ascii="Aptos Narrow" w:hAnsi="Aptos Narrow"/>
          <w:sz w:val="24"/>
          <w:szCs w:val="24"/>
        </w:rPr>
      </w:pPr>
      <w:r>
        <w:rPr>
          <w:rFonts w:ascii="Aptos Narrow" w:hAnsi="Aptos Narrow"/>
          <w:sz w:val="24"/>
          <w:szCs w:val="24"/>
        </w:rPr>
        <w:t>The academy is organized on a directorship basis.</w:t>
      </w:r>
    </w:p>
    <w:p w14:paraId="2B1C5FA2" w14:textId="55F893C7" w:rsidR="00930954" w:rsidRDefault="00930954" w:rsidP="00467A4E">
      <w:pPr>
        <w:jc w:val="both"/>
        <w:rPr>
          <w:rFonts w:ascii="Aptos Narrow" w:hAnsi="Aptos Narrow"/>
          <w:b/>
          <w:bCs/>
          <w:sz w:val="24"/>
          <w:szCs w:val="24"/>
        </w:rPr>
      </w:pPr>
    </w:p>
    <w:p w14:paraId="2DE7AFEC" w14:textId="77777777" w:rsidR="006C4C9C" w:rsidRPr="00D934EA" w:rsidRDefault="006C4C9C" w:rsidP="00467A4E">
      <w:pPr>
        <w:jc w:val="both"/>
        <w:rPr>
          <w:rFonts w:ascii="Aptos Narrow" w:hAnsi="Aptos Narrow"/>
          <w:b/>
          <w:bCs/>
          <w:sz w:val="24"/>
          <w:szCs w:val="24"/>
        </w:rPr>
      </w:pPr>
    </w:p>
    <w:p w14:paraId="3DCC7BC2" w14:textId="767052E4" w:rsidR="00930954" w:rsidRPr="00930954" w:rsidRDefault="00930954" w:rsidP="00467A4E">
      <w:pPr>
        <w:jc w:val="center"/>
        <w:rPr>
          <w:rFonts w:ascii="Aptos Narrow" w:hAnsi="Aptos Narrow"/>
          <w:b/>
          <w:bCs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</w:rPr>
        <w:t>ARTICLE IV</w:t>
      </w:r>
    </w:p>
    <w:p w14:paraId="370EC205" w14:textId="1AFADCDB" w:rsidR="00416940" w:rsidRDefault="00416940" w:rsidP="00467A4E">
      <w:pPr>
        <w:jc w:val="both"/>
        <w:rPr>
          <w:rFonts w:ascii="Aptos Narrow" w:hAnsi="Aptos Narrow"/>
          <w:sz w:val="24"/>
          <w:szCs w:val="24"/>
        </w:rPr>
      </w:pPr>
    </w:p>
    <w:p w14:paraId="0E4F4BB6" w14:textId="77777777" w:rsidR="003458CE" w:rsidRPr="00930954" w:rsidRDefault="003458CE" w:rsidP="003458C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 xml:space="preserve">The name of the initial resident agent at the registered office </w:t>
      </w:r>
      <w:proofErr w:type="gramStart"/>
      <w:r w:rsidRPr="00930954">
        <w:rPr>
          <w:rFonts w:ascii="Aptos Narrow" w:hAnsi="Aptos Narrow"/>
          <w:sz w:val="24"/>
          <w:szCs w:val="24"/>
        </w:rPr>
        <w:t>is:</w:t>
      </w:r>
      <w:proofErr w:type="gramEnd"/>
      <w:r w:rsidRPr="00930954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  <w:highlight w:val="yellow"/>
        </w:rPr>
        <w:t>[NAME]</w:t>
      </w:r>
    </w:p>
    <w:p w14:paraId="5EF12F88" w14:textId="77777777" w:rsidR="003458CE" w:rsidRDefault="003458CE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</w:p>
    <w:p w14:paraId="68B487FB" w14:textId="3C989A2A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 xml:space="preserve">The address of the initial registered office </w:t>
      </w:r>
      <w:r w:rsidR="00B767A4">
        <w:rPr>
          <w:rFonts w:ascii="Aptos Narrow" w:hAnsi="Aptos Narrow"/>
          <w:sz w:val="24"/>
          <w:szCs w:val="24"/>
        </w:rPr>
        <w:t xml:space="preserve">in Michigan </w:t>
      </w:r>
      <w:proofErr w:type="gramStart"/>
      <w:r w:rsidRPr="00930954">
        <w:rPr>
          <w:rFonts w:ascii="Aptos Narrow" w:hAnsi="Aptos Narrow"/>
          <w:sz w:val="24"/>
          <w:szCs w:val="24"/>
        </w:rPr>
        <w:t>is:</w:t>
      </w:r>
      <w:proofErr w:type="gramEnd"/>
      <w:r w:rsidRPr="00930954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  <w:highlight w:val="yellow"/>
        </w:rPr>
        <w:t>[ADDRESS]</w:t>
      </w:r>
    </w:p>
    <w:p w14:paraId="50BCAFCA" w14:textId="4A275625" w:rsidR="00416940" w:rsidRDefault="00416940" w:rsidP="00467A4E">
      <w:pPr>
        <w:jc w:val="both"/>
        <w:rPr>
          <w:rFonts w:ascii="Aptos Narrow" w:hAnsi="Aptos Narrow"/>
          <w:sz w:val="24"/>
          <w:szCs w:val="24"/>
        </w:rPr>
      </w:pPr>
    </w:p>
    <w:p w14:paraId="70D1A576" w14:textId="69B9F5B5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 mailing address of the initial registered office</w:t>
      </w:r>
      <w:r w:rsidR="00B767A4">
        <w:rPr>
          <w:rFonts w:ascii="Aptos Narrow" w:hAnsi="Aptos Narrow"/>
          <w:sz w:val="24"/>
          <w:szCs w:val="24"/>
        </w:rPr>
        <w:t xml:space="preserve"> in Michigan</w:t>
      </w:r>
      <w:r w:rsidR="00000D71">
        <w:rPr>
          <w:rFonts w:ascii="Aptos Narrow" w:hAnsi="Aptos Narrow"/>
          <w:sz w:val="24"/>
          <w:szCs w:val="24"/>
        </w:rPr>
        <w:t xml:space="preserve"> if different than above</w:t>
      </w:r>
      <w:r w:rsidRPr="00930954">
        <w:rPr>
          <w:rFonts w:ascii="Aptos Narrow" w:hAnsi="Aptos Narrow"/>
          <w:sz w:val="24"/>
          <w:szCs w:val="24"/>
        </w:rPr>
        <w:t xml:space="preserve"> </w:t>
      </w:r>
      <w:proofErr w:type="gramStart"/>
      <w:r w:rsidRPr="00930954">
        <w:rPr>
          <w:rFonts w:ascii="Aptos Narrow" w:hAnsi="Aptos Narrow"/>
          <w:sz w:val="24"/>
          <w:szCs w:val="24"/>
        </w:rPr>
        <w:t>is:</w:t>
      </w:r>
      <w:proofErr w:type="gramEnd"/>
      <w:r w:rsidRPr="00930954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  <w:highlight w:val="yellow"/>
        </w:rPr>
        <w:t>[ADDRESS]</w:t>
      </w:r>
    </w:p>
    <w:p w14:paraId="24CE6E11" w14:textId="5ECFF058" w:rsidR="00416940" w:rsidRDefault="00416940" w:rsidP="00467A4E">
      <w:pPr>
        <w:jc w:val="both"/>
        <w:rPr>
          <w:rFonts w:ascii="Aptos Narrow" w:hAnsi="Aptos Narrow"/>
          <w:sz w:val="24"/>
          <w:szCs w:val="24"/>
        </w:rPr>
      </w:pPr>
    </w:p>
    <w:p w14:paraId="77E5B7F1" w14:textId="6BB9C743" w:rsidR="00930954" w:rsidRDefault="00930954" w:rsidP="00467A4E">
      <w:pPr>
        <w:jc w:val="both"/>
        <w:rPr>
          <w:rFonts w:ascii="Aptos Narrow" w:hAnsi="Aptos Narrow"/>
          <w:sz w:val="24"/>
          <w:szCs w:val="24"/>
        </w:rPr>
      </w:pPr>
    </w:p>
    <w:p w14:paraId="4A42CE37" w14:textId="77777777" w:rsidR="006C4C9C" w:rsidRPr="00930954" w:rsidRDefault="006C4C9C" w:rsidP="00467A4E">
      <w:pPr>
        <w:jc w:val="both"/>
        <w:rPr>
          <w:rFonts w:ascii="Aptos Narrow" w:hAnsi="Aptos Narrow"/>
          <w:sz w:val="24"/>
          <w:szCs w:val="24"/>
        </w:rPr>
      </w:pPr>
    </w:p>
    <w:p w14:paraId="799C52BB" w14:textId="77777777" w:rsidR="00000D71" w:rsidRDefault="00000D71">
      <w:pPr>
        <w:rPr>
          <w:rFonts w:ascii="Aptos Narrow" w:hAnsi="Aptos Narrow"/>
          <w:b/>
          <w:bCs/>
          <w:sz w:val="24"/>
          <w:szCs w:val="24"/>
        </w:rPr>
      </w:pPr>
      <w:r>
        <w:rPr>
          <w:rFonts w:ascii="Aptos Narrow" w:hAnsi="Aptos Narrow"/>
          <w:b/>
          <w:bCs/>
          <w:sz w:val="24"/>
          <w:szCs w:val="24"/>
        </w:rPr>
        <w:br w:type="page"/>
      </w:r>
    </w:p>
    <w:p w14:paraId="230F55DC" w14:textId="77777777" w:rsidR="00000D71" w:rsidRDefault="00000D71" w:rsidP="00467A4E">
      <w:pPr>
        <w:jc w:val="center"/>
        <w:rPr>
          <w:rFonts w:ascii="Aptos Narrow" w:hAnsi="Aptos Narrow"/>
          <w:b/>
          <w:bCs/>
          <w:sz w:val="24"/>
          <w:szCs w:val="24"/>
        </w:rPr>
      </w:pPr>
    </w:p>
    <w:p w14:paraId="42CE857F" w14:textId="7D1ED647" w:rsidR="00930954" w:rsidRPr="00930954" w:rsidRDefault="00930954" w:rsidP="00467A4E">
      <w:pPr>
        <w:jc w:val="center"/>
        <w:rPr>
          <w:rFonts w:ascii="Aptos Narrow" w:hAnsi="Aptos Narrow"/>
          <w:b/>
          <w:bCs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</w:rPr>
        <w:t>ARTICLE V</w:t>
      </w:r>
    </w:p>
    <w:p w14:paraId="16E8E494" w14:textId="05C058B3" w:rsidR="00416940" w:rsidRDefault="00416940" w:rsidP="00467A4E">
      <w:pPr>
        <w:jc w:val="both"/>
        <w:rPr>
          <w:rFonts w:ascii="Aptos Narrow" w:hAnsi="Aptos Narrow"/>
          <w:sz w:val="24"/>
          <w:szCs w:val="24"/>
        </w:rPr>
      </w:pPr>
    </w:p>
    <w:p w14:paraId="0330407A" w14:textId="77777777" w:rsidR="00000D71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 xml:space="preserve">The name and address of the incorporator(s) is/are: </w:t>
      </w:r>
    </w:p>
    <w:p w14:paraId="69269643" w14:textId="77777777" w:rsidR="00000D71" w:rsidRDefault="00000D71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6925"/>
      </w:tblGrid>
      <w:tr w:rsidR="00000D71" w14:paraId="75F094CD" w14:textId="77777777" w:rsidTr="00000D71">
        <w:tc>
          <w:tcPr>
            <w:tcW w:w="3145" w:type="dxa"/>
          </w:tcPr>
          <w:p w14:paraId="36C92D70" w14:textId="08F13315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  <w:r>
              <w:rPr>
                <w:rFonts w:ascii="Aptos Narrow" w:hAnsi="Aptos Narrow"/>
                <w:sz w:val="24"/>
                <w:szCs w:val="24"/>
              </w:rPr>
              <w:t>NAME</w:t>
            </w:r>
          </w:p>
        </w:tc>
        <w:tc>
          <w:tcPr>
            <w:tcW w:w="6925" w:type="dxa"/>
          </w:tcPr>
          <w:p w14:paraId="5EE0ECFD" w14:textId="29E6EBCE" w:rsidR="00000D71" w:rsidRDefault="00FF1B24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  <w:r>
              <w:rPr>
                <w:rFonts w:ascii="Aptos Narrow" w:hAnsi="Aptos Narrow"/>
                <w:sz w:val="24"/>
                <w:szCs w:val="24"/>
              </w:rPr>
              <w:t xml:space="preserve">RESIDENCE OR BUSINESS </w:t>
            </w:r>
            <w:r w:rsidR="00000D71">
              <w:rPr>
                <w:rFonts w:ascii="Aptos Narrow" w:hAnsi="Aptos Narrow"/>
                <w:sz w:val="24"/>
                <w:szCs w:val="24"/>
              </w:rPr>
              <w:t>ADDRESS</w:t>
            </w:r>
          </w:p>
        </w:tc>
      </w:tr>
      <w:tr w:rsidR="00000D71" w14:paraId="69A79D6C" w14:textId="77777777" w:rsidTr="00000D71">
        <w:tc>
          <w:tcPr>
            <w:tcW w:w="3145" w:type="dxa"/>
          </w:tcPr>
          <w:p w14:paraId="2DBAE4F9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  <w:tc>
          <w:tcPr>
            <w:tcW w:w="6925" w:type="dxa"/>
          </w:tcPr>
          <w:p w14:paraId="75EEEA83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</w:tr>
      <w:tr w:rsidR="00000D71" w14:paraId="2C1F23A1" w14:textId="77777777" w:rsidTr="00000D71">
        <w:tc>
          <w:tcPr>
            <w:tcW w:w="3145" w:type="dxa"/>
          </w:tcPr>
          <w:p w14:paraId="26F1391D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  <w:tc>
          <w:tcPr>
            <w:tcW w:w="6925" w:type="dxa"/>
          </w:tcPr>
          <w:p w14:paraId="0F28D279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</w:tr>
      <w:tr w:rsidR="00000D71" w14:paraId="2ECD729B" w14:textId="77777777" w:rsidTr="00000D71">
        <w:tc>
          <w:tcPr>
            <w:tcW w:w="3145" w:type="dxa"/>
          </w:tcPr>
          <w:p w14:paraId="1B3206A0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  <w:tc>
          <w:tcPr>
            <w:tcW w:w="6925" w:type="dxa"/>
          </w:tcPr>
          <w:p w14:paraId="6934EF4E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</w:tr>
      <w:tr w:rsidR="00000D71" w14:paraId="25BD02E9" w14:textId="77777777" w:rsidTr="00000D71">
        <w:tc>
          <w:tcPr>
            <w:tcW w:w="3145" w:type="dxa"/>
          </w:tcPr>
          <w:p w14:paraId="4853CF78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  <w:tc>
          <w:tcPr>
            <w:tcW w:w="6925" w:type="dxa"/>
          </w:tcPr>
          <w:p w14:paraId="524B16F8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</w:tr>
      <w:tr w:rsidR="00000D71" w14:paraId="4765A90D" w14:textId="77777777" w:rsidTr="00000D71">
        <w:tc>
          <w:tcPr>
            <w:tcW w:w="3145" w:type="dxa"/>
          </w:tcPr>
          <w:p w14:paraId="333E0FE8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  <w:tc>
          <w:tcPr>
            <w:tcW w:w="6925" w:type="dxa"/>
          </w:tcPr>
          <w:p w14:paraId="6EF4FB9D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</w:tr>
      <w:tr w:rsidR="00000D71" w14:paraId="43234F50" w14:textId="77777777" w:rsidTr="00000D71">
        <w:tc>
          <w:tcPr>
            <w:tcW w:w="3145" w:type="dxa"/>
          </w:tcPr>
          <w:p w14:paraId="6B9FB8FE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  <w:tc>
          <w:tcPr>
            <w:tcW w:w="6925" w:type="dxa"/>
          </w:tcPr>
          <w:p w14:paraId="6988E0C2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</w:tr>
      <w:tr w:rsidR="00000D71" w14:paraId="311D8C54" w14:textId="77777777" w:rsidTr="00000D71">
        <w:tc>
          <w:tcPr>
            <w:tcW w:w="3145" w:type="dxa"/>
          </w:tcPr>
          <w:p w14:paraId="702C894A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  <w:tc>
          <w:tcPr>
            <w:tcW w:w="6925" w:type="dxa"/>
          </w:tcPr>
          <w:p w14:paraId="779BDA95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</w:tr>
      <w:tr w:rsidR="00000D71" w14:paraId="0DB37D95" w14:textId="77777777" w:rsidTr="00000D71">
        <w:tc>
          <w:tcPr>
            <w:tcW w:w="3145" w:type="dxa"/>
          </w:tcPr>
          <w:p w14:paraId="06E1BD60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  <w:tc>
          <w:tcPr>
            <w:tcW w:w="6925" w:type="dxa"/>
          </w:tcPr>
          <w:p w14:paraId="1D2ACAD1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</w:tr>
      <w:tr w:rsidR="00000D71" w14:paraId="71A1AFAA" w14:textId="77777777" w:rsidTr="00000D71">
        <w:tc>
          <w:tcPr>
            <w:tcW w:w="3145" w:type="dxa"/>
          </w:tcPr>
          <w:p w14:paraId="219874A2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  <w:tc>
          <w:tcPr>
            <w:tcW w:w="6925" w:type="dxa"/>
          </w:tcPr>
          <w:p w14:paraId="70BF3002" w14:textId="77777777" w:rsidR="00000D71" w:rsidRDefault="00000D71" w:rsidP="00467A4E">
            <w:pPr>
              <w:jc w:val="both"/>
              <w:rPr>
                <w:rFonts w:ascii="Aptos Narrow" w:hAnsi="Aptos Narrow"/>
                <w:sz w:val="24"/>
                <w:szCs w:val="24"/>
              </w:rPr>
            </w:pPr>
          </w:p>
        </w:tc>
      </w:tr>
    </w:tbl>
    <w:p w14:paraId="4F7702AC" w14:textId="77777777" w:rsidR="00000D71" w:rsidRDefault="00000D71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</w:p>
    <w:p w14:paraId="6522AA76" w14:textId="77777777" w:rsidR="006C4C9C" w:rsidRPr="00D934EA" w:rsidRDefault="006C4C9C" w:rsidP="00467A4E">
      <w:pPr>
        <w:jc w:val="both"/>
        <w:rPr>
          <w:rFonts w:ascii="Aptos Narrow" w:hAnsi="Aptos Narrow"/>
          <w:b/>
          <w:bCs/>
          <w:sz w:val="24"/>
          <w:szCs w:val="24"/>
        </w:rPr>
      </w:pPr>
    </w:p>
    <w:p w14:paraId="59256B40" w14:textId="342AC663" w:rsidR="00930954" w:rsidRPr="00930954" w:rsidRDefault="00930954" w:rsidP="00467A4E">
      <w:pPr>
        <w:jc w:val="center"/>
        <w:rPr>
          <w:rFonts w:ascii="Aptos Narrow" w:hAnsi="Aptos Narrow"/>
          <w:b/>
          <w:bCs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</w:rPr>
        <w:t>ARTICLE VI</w:t>
      </w:r>
    </w:p>
    <w:p w14:paraId="2E429298" w14:textId="77777777" w:rsidR="00416940" w:rsidRDefault="00416940" w:rsidP="00467A4E">
      <w:pPr>
        <w:jc w:val="both"/>
        <w:rPr>
          <w:rFonts w:ascii="Aptos Narrow" w:hAnsi="Aptos Narrow"/>
          <w:sz w:val="24"/>
          <w:szCs w:val="24"/>
        </w:rPr>
      </w:pPr>
    </w:p>
    <w:p w14:paraId="0B904F0B" w14:textId="7F95BB62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 academy is a governmental entity.</w:t>
      </w:r>
    </w:p>
    <w:p w14:paraId="47C2EED3" w14:textId="77777777" w:rsidR="00D934EA" w:rsidRPr="00D934EA" w:rsidRDefault="00D934EA" w:rsidP="00467A4E">
      <w:pPr>
        <w:jc w:val="both"/>
        <w:rPr>
          <w:rFonts w:ascii="Aptos Narrow" w:hAnsi="Aptos Narrow"/>
          <w:b/>
          <w:bCs/>
          <w:sz w:val="24"/>
          <w:szCs w:val="24"/>
        </w:rPr>
      </w:pPr>
    </w:p>
    <w:p w14:paraId="3A3515D7" w14:textId="55480A60" w:rsidR="00930954" w:rsidRPr="00930954" w:rsidRDefault="00930954" w:rsidP="00467A4E">
      <w:pPr>
        <w:jc w:val="center"/>
        <w:rPr>
          <w:rFonts w:ascii="Aptos Narrow" w:hAnsi="Aptos Narrow"/>
          <w:b/>
          <w:bCs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</w:rPr>
        <w:t>ARTICLE VII</w:t>
      </w:r>
    </w:p>
    <w:p w14:paraId="4956FDC5" w14:textId="77777777" w:rsidR="002B4E6D" w:rsidRDefault="002B4E6D" w:rsidP="00467A4E">
      <w:pPr>
        <w:jc w:val="both"/>
        <w:rPr>
          <w:rFonts w:ascii="Aptos Narrow" w:hAnsi="Aptos Narrow"/>
          <w:sz w:val="24"/>
          <w:szCs w:val="24"/>
        </w:rPr>
      </w:pPr>
    </w:p>
    <w:p w14:paraId="2E5AE954" w14:textId="3D278D5F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No part of the net earnings of the academy shall inure to the benefit of or be distributable to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its directors, officers or other private persons, or organizations organized and operated for profit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(except that the academy shall be authorized and empowered to pay reasonable compensation for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services rendered and to make payments and distributions in the furtherance of the purposes set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forth in Article II hereof). Notwithstanding any other provision of these Articles, the academy shall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not carry on any other activities not permitted to be carried on by a governmental entity exempt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from federal income tax under Section 115 of the IRC, or comparable provisions of any successor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law.</w:t>
      </w:r>
    </w:p>
    <w:p w14:paraId="5520AA69" w14:textId="77777777" w:rsidR="002B4E6D" w:rsidRDefault="002B4E6D" w:rsidP="00467A4E">
      <w:pPr>
        <w:jc w:val="both"/>
        <w:rPr>
          <w:rFonts w:ascii="Aptos Narrow" w:hAnsi="Aptos Narrow"/>
          <w:sz w:val="24"/>
          <w:szCs w:val="24"/>
        </w:rPr>
      </w:pPr>
    </w:p>
    <w:p w14:paraId="00696F4B" w14:textId="1480DF04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Except as otherwise provided by law, upon the dissolution of the academy, the Board of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Directors shall, after paying or making provision for the payment of all of the liabilities of the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academy, dispose of all of the assets of the academy to the Saginaw Valley State University Board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of Control, or to such other governmental entities who are organized for similar purposes as set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forth in Article II. Provided, however, that property acquired substantially with funds appropriated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under the State School Aid Act of 1979, Act 94 of the Public Acts of 1979, as amended, shall be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transferred to the State of Michigan upon the dissolution of the academy.</w:t>
      </w:r>
    </w:p>
    <w:p w14:paraId="66EE740C" w14:textId="77777777" w:rsidR="00D934EA" w:rsidRPr="00D934EA" w:rsidRDefault="00D934EA" w:rsidP="00467A4E">
      <w:pPr>
        <w:jc w:val="both"/>
        <w:rPr>
          <w:rFonts w:ascii="Aptos Narrow" w:hAnsi="Aptos Narrow"/>
          <w:b/>
          <w:bCs/>
          <w:sz w:val="24"/>
          <w:szCs w:val="24"/>
        </w:rPr>
      </w:pPr>
    </w:p>
    <w:p w14:paraId="67DF2DC4" w14:textId="1C50E85A" w:rsidR="00930954" w:rsidRPr="00930954" w:rsidRDefault="00930954" w:rsidP="00467A4E">
      <w:pPr>
        <w:jc w:val="center"/>
        <w:rPr>
          <w:rFonts w:ascii="Aptos Narrow" w:hAnsi="Aptos Narrow"/>
          <w:b/>
          <w:bCs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</w:rPr>
        <w:t>ARTICLE VIII</w:t>
      </w:r>
    </w:p>
    <w:p w14:paraId="64789490" w14:textId="77777777" w:rsidR="002B4E6D" w:rsidRDefault="002B4E6D" w:rsidP="00467A4E">
      <w:pPr>
        <w:jc w:val="center"/>
        <w:rPr>
          <w:rFonts w:ascii="Aptos Narrow" w:hAnsi="Aptos Narrow"/>
          <w:sz w:val="24"/>
          <w:szCs w:val="24"/>
        </w:rPr>
      </w:pPr>
    </w:p>
    <w:p w14:paraId="77EBA7C5" w14:textId="316756C5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 academy and its incorporators, members of its Board of Directors, officers, employees,</w:t>
      </w:r>
    </w:p>
    <w:p w14:paraId="26902A8D" w14:textId="77777777" w:rsidR="00930954" w:rsidRPr="00930954" w:rsidRDefault="00930954" w:rsidP="00467A4E">
      <w:pPr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and volunteers have governmental immunity as provided in Section 7 of Act No. 170 of the Public</w:t>
      </w:r>
    </w:p>
    <w:p w14:paraId="03BD31FA" w14:textId="77777777" w:rsidR="00930954" w:rsidRPr="00930954" w:rsidRDefault="00930954" w:rsidP="00467A4E">
      <w:pPr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Acts of 1964, as amended, being MCL 691.1407.</w:t>
      </w:r>
    </w:p>
    <w:p w14:paraId="097CA370" w14:textId="77777777" w:rsidR="00D934EA" w:rsidRPr="00D934EA" w:rsidRDefault="00D934EA" w:rsidP="00467A4E">
      <w:pPr>
        <w:jc w:val="both"/>
        <w:rPr>
          <w:rFonts w:ascii="Aptos Narrow" w:hAnsi="Aptos Narrow"/>
          <w:b/>
          <w:bCs/>
          <w:sz w:val="24"/>
          <w:szCs w:val="24"/>
        </w:rPr>
      </w:pPr>
    </w:p>
    <w:p w14:paraId="29AE0CFE" w14:textId="77777777" w:rsidR="00FF1B24" w:rsidRDefault="00FF1B24">
      <w:pPr>
        <w:rPr>
          <w:rFonts w:ascii="Aptos Narrow" w:hAnsi="Aptos Narrow"/>
          <w:b/>
          <w:bCs/>
          <w:sz w:val="24"/>
          <w:szCs w:val="24"/>
        </w:rPr>
      </w:pPr>
      <w:r>
        <w:rPr>
          <w:rFonts w:ascii="Aptos Narrow" w:hAnsi="Aptos Narrow"/>
          <w:b/>
          <w:bCs/>
          <w:sz w:val="24"/>
          <w:szCs w:val="24"/>
        </w:rPr>
        <w:br w:type="page"/>
      </w:r>
    </w:p>
    <w:p w14:paraId="0C32F3A1" w14:textId="1AF0F9DB" w:rsidR="00930954" w:rsidRPr="00930954" w:rsidRDefault="00930954" w:rsidP="00467A4E">
      <w:pPr>
        <w:jc w:val="center"/>
        <w:rPr>
          <w:rFonts w:ascii="Aptos Narrow" w:hAnsi="Aptos Narrow"/>
          <w:b/>
          <w:bCs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</w:rPr>
        <w:lastRenderedPageBreak/>
        <w:t>ARTICLE IX</w:t>
      </w:r>
    </w:p>
    <w:p w14:paraId="68E11C6E" w14:textId="77777777" w:rsidR="002B4E6D" w:rsidRDefault="002B4E6D" w:rsidP="00467A4E">
      <w:pPr>
        <w:jc w:val="both"/>
        <w:rPr>
          <w:rFonts w:ascii="Aptos Narrow" w:hAnsi="Aptos Narrow"/>
          <w:sz w:val="24"/>
          <w:szCs w:val="24"/>
        </w:rPr>
      </w:pPr>
    </w:p>
    <w:p w14:paraId="02268EBE" w14:textId="3A2365CF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These Articles of Incorporation shall not be amended except by the process provided in the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contract executed by the academy and the Saginaw Valley State University Board of Control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(“University Board”), allowing the school to operate as a public school academy. This process is as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follows:</w:t>
      </w:r>
    </w:p>
    <w:p w14:paraId="1BD32B14" w14:textId="77777777" w:rsidR="002B4E6D" w:rsidRDefault="002B4E6D" w:rsidP="00467A4E">
      <w:pPr>
        <w:jc w:val="both"/>
        <w:rPr>
          <w:rFonts w:ascii="Aptos Narrow" w:hAnsi="Aptos Narrow"/>
          <w:sz w:val="24"/>
          <w:szCs w:val="24"/>
        </w:rPr>
      </w:pPr>
    </w:p>
    <w:p w14:paraId="6D816265" w14:textId="3B3CAF35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 academy, by a majority vote of its Board of Directors, may at any time, propose specific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changes to the Articles of Incorporation or may propose a meeting to discuss potential revisions to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the Articles of Incorporation. The proposal will be made to the University Board through its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designee. The University Board delegates to its President, or the President’s designee, the review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 xml:space="preserve">and approval of changes or amendments to the Articles of Incorporation. </w:t>
      </w:r>
      <w:proofErr w:type="gramStart"/>
      <w:r w:rsidRPr="00930954">
        <w:rPr>
          <w:rFonts w:ascii="Aptos Narrow" w:hAnsi="Aptos Narrow"/>
          <w:sz w:val="24"/>
          <w:szCs w:val="24"/>
        </w:rPr>
        <w:t>In the event that</w:t>
      </w:r>
      <w:proofErr w:type="gramEnd"/>
      <w:r w:rsidRPr="00930954">
        <w:rPr>
          <w:rFonts w:ascii="Aptos Narrow" w:hAnsi="Aptos Narrow"/>
          <w:sz w:val="24"/>
          <w:szCs w:val="24"/>
        </w:rPr>
        <w:t xml:space="preserve"> a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proposed change is not accepted by the University President or the President’s designee, the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University Board shall consider and vote upon a change proposed by the academy Board of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Directors following an opportunity for a written and oral presentation to the University Board by the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academy Board of Directors.</w:t>
      </w:r>
    </w:p>
    <w:p w14:paraId="6CE4198C" w14:textId="77777777" w:rsidR="00D934EA" w:rsidRDefault="00D934EA" w:rsidP="00467A4E">
      <w:pPr>
        <w:jc w:val="both"/>
        <w:rPr>
          <w:rFonts w:ascii="Aptos Narrow" w:hAnsi="Aptos Narrow"/>
          <w:sz w:val="24"/>
          <w:szCs w:val="24"/>
        </w:rPr>
      </w:pPr>
    </w:p>
    <w:p w14:paraId="5399FE65" w14:textId="13C3CAD5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 University Board, or an authorized designee, may, at any time, propose specific changes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to the Articles of Incorporation or may propose a meeting to discuss potential revision. The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academy Board of Directors may delegate to an officer of the Academy the review and negotiation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of changes or amendments to the Articles of Incorporation. These Articles of Incorporation shall be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amended as requested by the University Board upon a majority vote of the academy</w:t>
      </w:r>
      <w:r w:rsidR="002B4E6D">
        <w:rPr>
          <w:rFonts w:ascii="Aptos Narrow" w:hAnsi="Aptos Narrow"/>
          <w:sz w:val="24"/>
          <w:szCs w:val="24"/>
        </w:rPr>
        <w:t>’</w:t>
      </w:r>
      <w:r w:rsidRPr="00930954">
        <w:rPr>
          <w:rFonts w:ascii="Aptos Narrow" w:hAnsi="Aptos Narrow"/>
          <w:sz w:val="24"/>
          <w:szCs w:val="24"/>
        </w:rPr>
        <w:t>s Board of</w:t>
      </w:r>
      <w:r w:rsidR="002B4E6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Directors.</w:t>
      </w:r>
    </w:p>
    <w:p w14:paraId="145125E3" w14:textId="77777777" w:rsidR="00D934EA" w:rsidRPr="00D934EA" w:rsidRDefault="00D934EA" w:rsidP="00467A4E">
      <w:pPr>
        <w:jc w:val="both"/>
        <w:rPr>
          <w:rFonts w:ascii="Aptos Narrow" w:hAnsi="Aptos Narrow"/>
          <w:b/>
          <w:bCs/>
          <w:sz w:val="24"/>
          <w:szCs w:val="24"/>
        </w:rPr>
      </w:pPr>
    </w:p>
    <w:p w14:paraId="55C1398A" w14:textId="6A4FD953" w:rsidR="00930954" w:rsidRPr="00930954" w:rsidRDefault="00930954" w:rsidP="00467A4E">
      <w:pPr>
        <w:jc w:val="center"/>
        <w:rPr>
          <w:rFonts w:ascii="Aptos Narrow" w:hAnsi="Aptos Narrow"/>
          <w:b/>
          <w:bCs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</w:rPr>
        <w:t>ARTICLE X</w:t>
      </w:r>
    </w:p>
    <w:p w14:paraId="30CA73B8" w14:textId="77777777" w:rsidR="00467A4E" w:rsidRDefault="00467A4E" w:rsidP="00467A4E">
      <w:pPr>
        <w:jc w:val="both"/>
        <w:rPr>
          <w:rFonts w:ascii="Aptos Narrow" w:hAnsi="Aptos Narrow"/>
          <w:sz w:val="24"/>
          <w:szCs w:val="24"/>
        </w:rPr>
      </w:pPr>
    </w:p>
    <w:p w14:paraId="73268EC6" w14:textId="2CEBD5D6" w:rsidR="00930954" w:rsidRPr="00930954" w:rsidRDefault="00930954" w:rsidP="003D758D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 Board of Directors shall have all the powers and duties permitted by law to manage the</w:t>
      </w:r>
      <w:r w:rsidR="003D758D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business, property and affairs of the academy.</w:t>
      </w:r>
    </w:p>
    <w:p w14:paraId="6437763E" w14:textId="77777777" w:rsidR="00D934EA" w:rsidRPr="00D934EA" w:rsidRDefault="00D934EA" w:rsidP="00467A4E">
      <w:pPr>
        <w:jc w:val="both"/>
        <w:rPr>
          <w:rFonts w:ascii="Aptos Narrow" w:hAnsi="Aptos Narrow"/>
          <w:b/>
          <w:bCs/>
          <w:sz w:val="24"/>
          <w:szCs w:val="24"/>
        </w:rPr>
      </w:pPr>
    </w:p>
    <w:p w14:paraId="1D88D085" w14:textId="77777777" w:rsidR="00796391" w:rsidRDefault="00796391" w:rsidP="00796391">
      <w:pPr>
        <w:rPr>
          <w:rFonts w:ascii="Aptos Narrow" w:hAnsi="Aptos Narrow"/>
          <w:b/>
          <w:bCs/>
          <w:sz w:val="24"/>
          <w:szCs w:val="24"/>
        </w:rPr>
      </w:pPr>
    </w:p>
    <w:p w14:paraId="29403000" w14:textId="51F42052" w:rsidR="00930954" w:rsidRPr="00930954" w:rsidRDefault="00930954" w:rsidP="00796391">
      <w:pPr>
        <w:jc w:val="center"/>
        <w:rPr>
          <w:rFonts w:ascii="Aptos Narrow" w:hAnsi="Aptos Narrow"/>
          <w:b/>
          <w:bCs/>
          <w:sz w:val="24"/>
          <w:szCs w:val="24"/>
        </w:rPr>
      </w:pPr>
      <w:r w:rsidRPr="00930954">
        <w:rPr>
          <w:rFonts w:ascii="Aptos Narrow" w:hAnsi="Aptos Narrow"/>
          <w:b/>
          <w:bCs/>
          <w:sz w:val="24"/>
          <w:szCs w:val="24"/>
        </w:rPr>
        <w:t>ARTICLE XI</w:t>
      </w:r>
    </w:p>
    <w:p w14:paraId="0B21391B" w14:textId="77777777" w:rsidR="00467A4E" w:rsidRDefault="00467A4E" w:rsidP="00467A4E">
      <w:pPr>
        <w:jc w:val="both"/>
        <w:rPr>
          <w:rFonts w:ascii="Aptos Narrow" w:hAnsi="Aptos Narrow"/>
          <w:sz w:val="24"/>
          <w:szCs w:val="24"/>
        </w:rPr>
      </w:pPr>
    </w:p>
    <w:p w14:paraId="6CE6B36F" w14:textId="244B9C3A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 academy shall comply with all state and federal law applicable to public schools</w:t>
      </w:r>
      <w:r w:rsidR="00467A4E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concerning church-state issues. To the extent disqualified under the federal or state constitution, the</w:t>
      </w:r>
      <w:r w:rsidR="00D934EA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academy shall</w:t>
      </w:r>
      <w:r w:rsidR="00467A4E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not be organized by a church or other religious organization and shall not have any</w:t>
      </w:r>
      <w:r w:rsidR="00D934EA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organizational or</w:t>
      </w:r>
      <w:r w:rsidR="00467A4E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contractual affiliation with or constitute a church or other religious organization.</w:t>
      </w:r>
    </w:p>
    <w:p w14:paraId="1710BF30" w14:textId="77777777" w:rsidR="00D934EA" w:rsidRDefault="00D934EA" w:rsidP="00467A4E">
      <w:pPr>
        <w:jc w:val="both"/>
        <w:rPr>
          <w:rFonts w:ascii="Aptos Narrow" w:hAnsi="Aptos Narrow"/>
          <w:sz w:val="24"/>
          <w:szCs w:val="24"/>
        </w:rPr>
      </w:pPr>
    </w:p>
    <w:p w14:paraId="398E2523" w14:textId="65313276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These Articles of Incorporation are hereby signed by the incorporator on this ____ day of</w:t>
      </w:r>
      <w:r w:rsidR="00467A4E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_____________.</w:t>
      </w:r>
    </w:p>
    <w:p w14:paraId="60A9BF53" w14:textId="77777777" w:rsidR="00D934EA" w:rsidRDefault="00D934EA" w:rsidP="00467A4E">
      <w:pPr>
        <w:jc w:val="both"/>
        <w:rPr>
          <w:rFonts w:ascii="Aptos Narrow" w:hAnsi="Aptos Narrow"/>
          <w:sz w:val="24"/>
          <w:szCs w:val="24"/>
        </w:rPr>
      </w:pPr>
    </w:p>
    <w:p w14:paraId="77CAF54D" w14:textId="70ED50BC" w:rsidR="00930954" w:rsidRPr="00930954" w:rsidRDefault="00930954" w:rsidP="00467A4E">
      <w:pPr>
        <w:ind w:firstLine="720"/>
        <w:jc w:val="both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These Articles of Incorporation shall become effective upon filing. However, the academy</w:t>
      </w:r>
      <w:r w:rsidR="00467A4E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shall not carry out the purposes set forth in Article II unless the Saginaw Valley State University</w:t>
      </w:r>
      <w:r w:rsidR="00467A4E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Board of Control issues to the academy a contract to operate as a public school academy, and the</w:t>
      </w:r>
      <w:r w:rsidR="00467A4E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contract is executed by both the academy and the Saginaw Valley State University Board of</w:t>
      </w:r>
      <w:r w:rsidR="00467A4E">
        <w:rPr>
          <w:rFonts w:ascii="Aptos Narrow" w:hAnsi="Aptos Narrow"/>
          <w:sz w:val="24"/>
          <w:szCs w:val="24"/>
        </w:rPr>
        <w:t xml:space="preserve"> </w:t>
      </w:r>
      <w:r w:rsidRPr="00930954">
        <w:rPr>
          <w:rFonts w:ascii="Aptos Narrow" w:hAnsi="Aptos Narrow"/>
          <w:sz w:val="24"/>
          <w:szCs w:val="24"/>
        </w:rPr>
        <w:t>Control.</w:t>
      </w:r>
    </w:p>
    <w:p w14:paraId="21602A83" w14:textId="77777777" w:rsidR="00467A4E" w:rsidRDefault="00467A4E" w:rsidP="00930954">
      <w:pPr>
        <w:rPr>
          <w:rFonts w:ascii="Aptos Narrow" w:hAnsi="Aptos Narrow"/>
          <w:sz w:val="24"/>
          <w:szCs w:val="24"/>
        </w:rPr>
      </w:pPr>
    </w:p>
    <w:p w14:paraId="4DB2848B" w14:textId="77777777" w:rsidR="00467A4E" w:rsidRDefault="00467A4E" w:rsidP="00930954">
      <w:pPr>
        <w:rPr>
          <w:rFonts w:ascii="Aptos Narrow" w:hAnsi="Aptos Narrow"/>
          <w:sz w:val="24"/>
          <w:szCs w:val="24"/>
        </w:rPr>
      </w:pPr>
    </w:p>
    <w:p w14:paraId="3F7CB23B" w14:textId="77777777" w:rsidR="00467A4E" w:rsidRDefault="00467A4E" w:rsidP="00930954">
      <w:pPr>
        <w:rPr>
          <w:rFonts w:ascii="Aptos Narrow" w:hAnsi="Aptos Narrow"/>
          <w:sz w:val="24"/>
          <w:szCs w:val="24"/>
        </w:rPr>
      </w:pPr>
    </w:p>
    <w:p w14:paraId="40317931" w14:textId="5493A70E" w:rsidR="00930954" w:rsidRPr="00930954" w:rsidRDefault="00930954" w:rsidP="00467A4E">
      <w:pPr>
        <w:jc w:val="right"/>
        <w:rPr>
          <w:rFonts w:ascii="Aptos Narrow" w:hAnsi="Aptos Narrow"/>
          <w:sz w:val="24"/>
          <w:szCs w:val="24"/>
        </w:rPr>
      </w:pPr>
      <w:r w:rsidRPr="00930954">
        <w:rPr>
          <w:rFonts w:ascii="Aptos Narrow" w:hAnsi="Aptos Narrow"/>
          <w:sz w:val="24"/>
          <w:szCs w:val="24"/>
        </w:rPr>
        <w:t>___________________________________________</w:t>
      </w:r>
    </w:p>
    <w:p w14:paraId="7B1FEA33" w14:textId="15F58C46" w:rsidR="004407F3" w:rsidRPr="00D934EA" w:rsidRDefault="00930954" w:rsidP="00467A4E">
      <w:pPr>
        <w:jc w:val="right"/>
        <w:rPr>
          <w:rFonts w:ascii="Aptos Narrow" w:hAnsi="Aptos Narrow"/>
          <w:sz w:val="24"/>
          <w:szCs w:val="24"/>
        </w:rPr>
      </w:pPr>
      <w:r w:rsidRPr="00D934EA">
        <w:rPr>
          <w:rFonts w:ascii="Aptos Narrow" w:hAnsi="Aptos Narrow"/>
          <w:sz w:val="24"/>
          <w:szCs w:val="24"/>
        </w:rPr>
        <w:t>[NAME], Incorporator</w:t>
      </w:r>
    </w:p>
    <w:sectPr w:rsidR="004407F3" w:rsidRPr="00D934EA" w:rsidSect="00D934EA">
      <w:footerReference w:type="default" r:id="rId9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C0093" w14:textId="77777777" w:rsidR="00DA1BDC" w:rsidRDefault="00DA1BDC" w:rsidP="00E6002D">
      <w:r>
        <w:separator/>
      </w:r>
    </w:p>
  </w:endnote>
  <w:endnote w:type="continuationSeparator" w:id="0">
    <w:p w14:paraId="128061FE" w14:textId="77777777" w:rsidR="00DA1BDC" w:rsidRDefault="00DA1BDC" w:rsidP="00E60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89D35" w14:textId="44C1360B" w:rsidR="00E6002D" w:rsidRPr="00E6002D" w:rsidRDefault="00E6002D" w:rsidP="00E6002D">
    <w:pPr>
      <w:pStyle w:val="Footer"/>
      <w:jc w:val="center"/>
      <w:rPr>
        <w:rFonts w:ascii="Aptos Narrow" w:hAnsi="Aptos Narrow"/>
        <w:sz w:val="20"/>
        <w:szCs w:val="20"/>
      </w:rPr>
    </w:pPr>
    <w:r w:rsidRPr="00E6002D">
      <w:rPr>
        <w:rFonts w:ascii="Aptos Narrow" w:hAnsi="Aptos Narrow"/>
        <w:sz w:val="20"/>
        <w:szCs w:val="20"/>
      </w:rPr>
      <w:fldChar w:fldCharType="begin"/>
    </w:r>
    <w:r w:rsidRPr="00E6002D">
      <w:rPr>
        <w:rFonts w:ascii="Aptos Narrow" w:hAnsi="Aptos Narrow"/>
        <w:sz w:val="20"/>
        <w:szCs w:val="20"/>
      </w:rPr>
      <w:instrText xml:space="preserve"> PAGE   \* MERGEFORMAT </w:instrText>
    </w:r>
    <w:r w:rsidRPr="00E6002D">
      <w:rPr>
        <w:rFonts w:ascii="Aptos Narrow" w:hAnsi="Aptos Narrow"/>
        <w:sz w:val="20"/>
        <w:szCs w:val="20"/>
      </w:rPr>
      <w:fldChar w:fldCharType="separate"/>
    </w:r>
    <w:r w:rsidRPr="00E6002D">
      <w:rPr>
        <w:rFonts w:ascii="Aptos Narrow" w:hAnsi="Aptos Narrow"/>
        <w:noProof/>
        <w:sz w:val="20"/>
        <w:szCs w:val="20"/>
      </w:rPr>
      <w:t>1</w:t>
    </w:r>
    <w:r w:rsidRPr="00E6002D">
      <w:rPr>
        <w:rFonts w:ascii="Aptos Narrow" w:hAnsi="Aptos Narrow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521541" w14:textId="77777777" w:rsidR="00DA1BDC" w:rsidRDefault="00DA1BDC" w:rsidP="00E6002D">
      <w:r>
        <w:separator/>
      </w:r>
    </w:p>
  </w:footnote>
  <w:footnote w:type="continuationSeparator" w:id="0">
    <w:p w14:paraId="4C91C6C9" w14:textId="77777777" w:rsidR="00DA1BDC" w:rsidRDefault="00DA1BDC" w:rsidP="00E60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01E0B"/>
    <w:multiLevelType w:val="hybridMultilevel"/>
    <w:tmpl w:val="9D7C209C"/>
    <w:lvl w:ilvl="0" w:tplc="7BA610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335967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954"/>
    <w:rsid w:val="00000D71"/>
    <w:rsid w:val="0009697A"/>
    <w:rsid w:val="00100323"/>
    <w:rsid w:val="001422CB"/>
    <w:rsid w:val="001C089A"/>
    <w:rsid w:val="002973F8"/>
    <w:rsid w:val="002B4E6D"/>
    <w:rsid w:val="003458CE"/>
    <w:rsid w:val="003D758D"/>
    <w:rsid w:val="00416940"/>
    <w:rsid w:val="00424ACE"/>
    <w:rsid w:val="004407F3"/>
    <w:rsid w:val="00467A4E"/>
    <w:rsid w:val="00470FD1"/>
    <w:rsid w:val="004C68F1"/>
    <w:rsid w:val="00577C6A"/>
    <w:rsid w:val="005D63E0"/>
    <w:rsid w:val="00617CBE"/>
    <w:rsid w:val="00697431"/>
    <w:rsid w:val="006C4C9C"/>
    <w:rsid w:val="00796391"/>
    <w:rsid w:val="00842E6A"/>
    <w:rsid w:val="00930954"/>
    <w:rsid w:val="00A450E6"/>
    <w:rsid w:val="00A953C3"/>
    <w:rsid w:val="00B767A4"/>
    <w:rsid w:val="00B87C32"/>
    <w:rsid w:val="00D00680"/>
    <w:rsid w:val="00D934EA"/>
    <w:rsid w:val="00DA1BDC"/>
    <w:rsid w:val="00E56A3A"/>
    <w:rsid w:val="00E6002D"/>
    <w:rsid w:val="00FC5922"/>
    <w:rsid w:val="00FF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F41A9"/>
  <w15:chartTrackingRefBased/>
  <w15:docId w15:val="{AFF15E61-45AD-4C79-84C3-A71B5441D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09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09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09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09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09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09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09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09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09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09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09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09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09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09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09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09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09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09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09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09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095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09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095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09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09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09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09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09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095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934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600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002D"/>
  </w:style>
  <w:style w:type="paragraph" w:styleId="Footer">
    <w:name w:val="footer"/>
    <w:basedOn w:val="Normal"/>
    <w:link w:val="FooterChar"/>
    <w:uiPriority w:val="99"/>
    <w:unhideWhenUsed/>
    <w:rsid w:val="00E600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0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F0915-BB47-4B3E-AD5E-1BC11B082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4</Pages>
  <Words>1133</Words>
  <Characters>6462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R. Gillespie</dc:creator>
  <cp:keywords/>
  <dc:description/>
  <cp:lastModifiedBy>Dawn R. Gillespie</cp:lastModifiedBy>
  <cp:revision>25</cp:revision>
  <dcterms:created xsi:type="dcterms:W3CDTF">2025-07-22T13:37:00Z</dcterms:created>
  <dcterms:modified xsi:type="dcterms:W3CDTF">2025-07-22T15:48:00Z</dcterms:modified>
</cp:coreProperties>
</file>